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1" w:rsidRDefault="00BD3C21" w:rsidP="00BD3C21">
      <w:pPr>
        <w:jc w:val="center"/>
        <w:rPr>
          <w:b/>
          <w:sz w:val="40"/>
          <w:szCs w:val="40"/>
        </w:rPr>
      </w:pPr>
      <w:r w:rsidRPr="00DE5EE3">
        <w:rPr>
          <w:b/>
          <w:sz w:val="40"/>
          <w:szCs w:val="40"/>
        </w:rPr>
        <w:t>Z Á P I S</w:t>
      </w:r>
    </w:p>
    <w:p w:rsidR="00BD3C21" w:rsidRDefault="00BD3C21" w:rsidP="00BD3C21">
      <w:pPr>
        <w:jc w:val="center"/>
        <w:rPr>
          <w:b/>
          <w:sz w:val="40"/>
          <w:szCs w:val="40"/>
        </w:rPr>
      </w:pPr>
    </w:p>
    <w:p w:rsidR="00BD3C21" w:rsidRDefault="00BD3C21" w:rsidP="00BD3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BD3C21" w:rsidRDefault="00BD3C21" w:rsidP="00BD3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čtvrtek 24. února 2011 od 19.30 hod.</w:t>
      </w:r>
    </w:p>
    <w:p w:rsidR="00BD3C21" w:rsidRDefault="00BD3C21" w:rsidP="00BD3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BD3C21" w:rsidRDefault="00BD3C21" w:rsidP="00BD3C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D3C21" w:rsidRDefault="00BD3C21" w:rsidP="00BD3C21">
      <w:pPr>
        <w:jc w:val="center"/>
        <w:rPr>
          <w:b/>
          <w:sz w:val="28"/>
          <w:szCs w:val="28"/>
        </w:rPr>
      </w:pPr>
    </w:p>
    <w:p w:rsidR="00BD3C21" w:rsidRDefault="00BD3C21" w:rsidP="00BD3C21">
      <w:pPr>
        <w:jc w:val="center"/>
        <w:rPr>
          <w:b/>
          <w:sz w:val="28"/>
          <w:szCs w:val="28"/>
        </w:rPr>
      </w:pPr>
    </w:p>
    <w:p w:rsidR="00BD3C21" w:rsidRDefault="00BD3C21" w:rsidP="00BD3C21">
      <w:pPr>
        <w:jc w:val="center"/>
        <w:rPr>
          <w:b/>
          <w:sz w:val="28"/>
          <w:szCs w:val="28"/>
        </w:rPr>
      </w:pPr>
    </w:p>
    <w:p w:rsidR="00BD3C21" w:rsidRDefault="00BD3C21" w:rsidP="00BD3C21">
      <w:pPr>
        <w:jc w:val="center"/>
        <w:rPr>
          <w:b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Věra Tomšová, Ing. Josef Ernest, Ing. Karel Kučera, Karel Jelínek,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Jaroslav Bronec, Štěpán Kovář, František Holý, Jan Hanzal,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MUDr. Dana Pokorná, Mgr. Pavel Dvořáček, Ing. Petr Blažek,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Václav Bukovský, Jiří Hrbek, Petr Hroděj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Stanislav Dlouhý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 xml:space="preserve">  1. Zahájení, schválení programu zasedání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Volba návrhové komise a ověřovatelů zápisu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3. Kontrola plnění usnesení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4. Rozpočet města na rok 2011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Rozpočtový výhled na roky </w:t>
      </w:r>
      <w:smartTag w:uri="urn:schemas-microsoft-com:office:smarttags" w:element="metricconverter">
        <w:smartTagPr>
          <w:attr w:name="ProductID" w:val="2012 a"/>
        </w:smartTagPr>
        <w:r>
          <w:rPr>
            <w:b/>
          </w:rPr>
          <w:t>2012 a</w:t>
        </w:r>
      </w:smartTag>
      <w:r>
        <w:rPr>
          <w:b/>
        </w:rPr>
        <w:t xml:space="preserve"> 2013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Žádost TJ Sokol Stráž nad Nežárkou o příspěvek na činnost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Žádost Farního klubu – výtvarná dílna o příspěvek na činnost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Žádost Kynologického klubu Stráž n. N. o příspěvek na činnost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Spolupráce s p. J. Auským na kompostování odpadu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Různé, diskuse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 Usnesení, závěr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pBdr>
          <w:bottom w:val="single" w:sz="12" w:space="1" w:color="auto"/>
        </w:pBd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Zasedání zastupitelstva zahájila paní starostka Věra Tomšová, přivítala přítomné členy zastupitelstva i občany, kteří se zasedání zúčastnili. Konstatovala, že jednání je přítomni 14 členů zastupitelstva a zastupitelstvo je tudíž usnášeníschopné. Poté navrhla program zasedání, který byl bez připomínek jednomyslně schválen.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byla jednomyslně zvolena návrhová komise ve složení Mgr. Pavel Dvořáček, Ing. Petr Blažek a MUDr. Dana Pokorná.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Rovněž na návrh paní starostky byli jednohlasně zvoleni za ověřovatele zápisu Karel Jelínek a Jan Hanzal.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 3/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provedla kontrolu plnění usnesení z posledního zasedání zastupitelstva ze dne 20.12.2010 a ze zasedání rady ze dne 27.1.2011 a 23.2.2011. Usnesení byla splněna nebo se průběžně plní.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4/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Dalším bodem jednání bylo projednání a schválení rozpočtu města na rok 2011. Návrh rozpočtu zdůvodnila paní starostka. Konstatovala, že na přípravě návrhu rozpočtu se podílel finanční a kontrolní výbor, návrh rozpočtu na svém zasedání projednala rada a doporučila zastupitelstvu, aby jej schválil. Rozpočet je koncipován jako schodkový a počítá s příjmy 15.690.000,- Kč a výdaji ve výši 22.94 4.000,- Kč. Rozdíl mezi příjmy a výdaji 7.254.000,- Kč bude vyrovnán z úspor z minulého roku.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Návrh rozpočtu obdrželi všichni členové zastupitelstva v dostatečném předstihu před dnešním zasedáním, aby mohli vznést případné připomínky či návrhy na doplnění rozpočtu.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rovněž seznámila přítomné s hlavními zdroji příjmů a s plánovými výdaji na rok 2011. Kromě běžných výdajů, které se každoročně opakují, počítá rozpočet na tento rok s výdaji na výstavbu ČOV, výměnu mostu přes Nežárkou v Dolní Lhotě, rekonstrukci obřadní síně a knihovny,a výměnu stropu v divadle.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 návrhu rozpočtu nebyly vzneseny žádné připomínky. Paní starostka poté nechala o návrhu rozpočtu města Stráž nad Nežárkou na rok 2011 hlasovat. Rozpočet byl schválen bez připomínek jednomyslně.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Zastupitelstvo dále projednalo rozpočtový výhled na roky </w:t>
      </w:r>
      <w:smartTag w:uri="urn:schemas-microsoft-com:office:smarttags" w:element="metricconverter">
        <w:smartTagPr>
          <w:attr w:name="ProductID" w:val="2012 a"/>
        </w:smartTagPr>
        <w:r>
          <w:rPr>
            <w:sz w:val="22"/>
            <w:szCs w:val="22"/>
          </w:rPr>
          <w:t>2012 a</w:t>
        </w:r>
      </w:smartTag>
      <w:r>
        <w:rPr>
          <w:sz w:val="22"/>
          <w:szCs w:val="22"/>
        </w:rPr>
        <w:t xml:space="preserve"> 2013. Pro rok 1012 počítá s příjmy ve výši 16.025.000,- Kč a výdaji 16.025.000,- Kč ( v tom 114.000,- Kč na splátku úvěru a 107.000,- Kč na splátku úroků z úvěru). Na rok 2013 počítá rozpočtový výhled s příjmy i výdaji ve výši 17.628.000,- Kč ( ve výdajích pak s částkou 120.000,- Kč na splácení úvěru a 102.000,- Kč na splátku úroků z úvěru).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Úvěr ve výši 2.870.000,- Kč byl poskytnut ČS, a. s. na zakoupení budovy č. 8 v KÚ Stráž nad Nežárkou (stavební parcela č. 86/3 a pozemková parcela č. 1464) se splatností do 31.12.2026.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se žádostí TJ Sokol Stráž nad Nežárkou o příspěvek na činnost tělovýchovné organizace na rok 2011 ve výši 100.000,- Kč. Žádost byla podána ve stanoveném termínu a byly k ní připojeny požadované přílohy.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Jak sdělila paní starostka, žádost již projednala rada a navrhla zastupitelstvu schválit příspěvek na činnost ve výši 80.000,- Kč s tím, že první polovina bude vyplacena hned po schválení rozpočtu a druhá po úpravě tréninkového hřiště (srovnání terénu, odstranění trávy), jak představitelé TJ slíbili již v loňském roce.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diskusi pan Bronec navrhl navýšit příspěvek na 90.000,- Kč, s tím, že polovina bude vyplacena ihned, dalších  45.000,- Kč na základě výše uvedené podmínky.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Holý navrhl, že plochu tréninkového hřiště by bylo možné v budoucnosti využít na víceúčelové hřiště (tenis, volejbal apod.). Zastupitelstvo v budoucnu s vybudováním takového hřiště počítá a výhodou této plochy je, že je v majetku obce.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Blažek i pan Bukovský připomněli, že TJ Sokol nesplnila slib, že dá tréninkové hřiště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do pořádku. Tento slib představitelé TJ Sokol doložila paní starostka i citací ze zápisu  ze zasedání zastupitelstva z loňského roku. Doporučili proto schválit příspěvek za výše uvedených podmínek. Pan Ing. Blažek rovněž připomněl, aby i v tomto roce TJ Sokol doložila, jak přidělené prostředky byly rozděleny mezi jednotlivé oddíly.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projednání tohoto bodu se hlasovalo o výši příspěvku. Pro návrh paní starostky (80.000,- Kč za výše uvedených podmínek) hlasovalo 13 členů zastupitelstva, 1 se zdržel hlasování (p. Bronec).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 návrh pana J. Bronce (příspěvek ve výši 90.000,- Kč za výše uvedených podmínek) hlasoval 1 člen zastupitelstva (p. Bronec), ostatní byli proti. Zastupitelstvo tudíž schválilo příspěvek ve výši 80.000,- Kč s tím, že 40.000,- Kč bude poskytnuto ihned po schválení rozpočtu, dalších 40.000,- Kč po úpravě tréninkového hřiště.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projednalo žádost Farního klubu – Výtvarná dílna Stráž nad Nežárkou vedený paní Evou Kutišovou o příspěvek ve výši 7.000,- Kč. Žádost byly podána, jak potvrdila paní starostka, v daném termínu včetně požadovaných příloh. Rada na svém zasedání doporučila poskytnout příspěvek v požadované výši. Zastupitelstvo schválilo poskytnutí příspěvku ve výši 7.000,- Kč jednomyslně.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8/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Dalším bodem jednání byla žádost Kynologického klubu Stráž nad Nežárkou o poskytnutí příspěvku na činnost ve výši 50.000,- Kč. Žádost podal jménem klubu pan Lukačovič. Paní starostka připomněla, že žádost byla podána po stanovém termínu. Na to poukázali i další členové zastupitelstva. Dle názoru pana ing. Blažka, plánovaná činnost plně neodpovídá podmínkám, za kterých město příspěvek na činnost poskytuje. Z diskuse vzešel návrh žádost zamítnout, s ohledem na pozdní podání, s tím, že pokud klub bude úspěšně rozvíjet svoji činnost, může o příspěvek požádat ve stanoveném termínu na příští rok.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9/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 nabídkou soukromého zemědělce pana Jaroslava Auského z Novosedel nad Nežárkou na spolupráci při kompostování odpadu (např. tráva). Pan Auský hodlá zakoupit kompostovací zařízení a nabízí obcím, právnickým i soukromým osobám  spolupráci při likvidaci „zeleného“ odpadu. Paní starostka připomněla, jaké problémy má město  s likvidací posečené trávy z veřejných prostranství, a doporučila, aby zastupitelstvo případnou budoucí spolupráci s panem Auským schválilo. Zastupitelstvo její návrh jednomyslně schválilo.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10/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 diskuse se zapojily i přítomné občanky. Paní Trníková upozornila na nepořádek na místě určeném na shromažďování komunálního odpadu z chat v okolí města. Majitelé chat nedodržují pokyny stanovené vyhláškou (ukládání odpadu do pytlů s nálepkou) a odpad je na místě rozházený. Paní starostka přislíbila, že majitele chat písemně upozorní na povinnost dodržovat vyhlášku.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Písaříková se ve svém příspěvku zasazovala za umístění zrcadla na křižovatku Ruské a Mostní ul., která je velmi nepřehledná. Paní starostka byla pověřena, aby se v této záležitosti obrátila na dopravní inspektorát Policie ČR.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Písaříková se rovněž dotázala, zda se město zabývá úpravou křižovatky silnice č. </w:t>
      </w:r>
      <w:smartTag w:uri="urn:schemas-microsoft-com:office:smarttags" w:element="metricconverter">
        <w:smartTagPr>
          <w:attr w:name="ProductID" w:val="34 a"/>
        </w:smartTagPr>
        <w:r>
          <w:rPr>
            <w:sz w:val="22"/>
            <w:szCs w:val="22"/>
          </w:rPr>
          <w:t>34 a</w:t>
        </w:r>
      </w:smartTag>
      <w:r>
        <w:rPr>
          <w:sz w:val="22"/>
          <w:szCs w:val="22"/>
        </w:rPr>
        <w:t xml:space="preserve"> Chlumecké ul. Paní Tomšová sdělila, že město již dříve připomínky vzneslo, ale vždy bylo sděleno, že stavba odpovídá předepsaným normám. Pan Ing. Kučera sdělil, že načrtl návrh možné úpravy křižovatky a je ochoten ho ještě doplnit. Dodal však, že je třeba, aby návrh na úpravu podalo zastupitelstvo, protože jako soukromá osoba nemá šanci nic změnit.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Princová se dotázala na dopravní značení místních komunikací.  Paní starostka odpověděla, že plány na dopraní značení v obci jsou zpracované a schválené příslušnými orgány, proběhlo i výběrové řízení na firmu, která je má realizovat. Zatím vše vázne na nedostatku financí.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Holý požádal jménem turistického oddílu o přidělení vývěsní skříňky na náměstí E. Destinnové. Paní starostka sdělila, že tři skříňky jsou volné a je na turistech, kterou si vyberou.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Pan Jelínek upozornil, že po výměně některých oken na budově divadla, je třeba nainstalovat i nové plechové parapety, protože stávající nevyhovují. Paní starostka byla pověřena, aby zajistila nápravu.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Holá upozornila na kaluž, která při dešti nebo tání sněhu vzniká hned za vstupními vrátky na hřbitov a ubedňuje vstup, hlavně starším lidem. Paní starostka byla pověřena zajistit zasypání kaluže.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Holá rovněž upozornila na nepořádek v Mýtní ulici. Paní starostka řekla, že si je toho vědomá, že se již několikrát pokoušela o nápravu, ale bohužel zatím bezvýsledně.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Princová upozornila na porušení plotu kolem mateřské školy a dále požádala, aby byl zastřižen živý plot kolem chodníku u mateřské školy. Paní starostka přislíbila nápravu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Princová rovněž upozornila na zhoršující se stav budovy mateřské školy – špatná okna, poškozená fasáda, elektrické vytápění akumulačními kamny je téměř v havarijním stavu. Paní starostka připomněla, že město požádalo o dotaci na zateplení budovy mateřské školy. V případě, že žádost bude úspěšná, vyřešila by se otázka oken i fasády. Přislíbila, že pokud to bude možná a najdou se finanční prostředky, bude prosazovat řešení vytápění již v tomto roce.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Bronec upozornil, že je třeba odstranit náletové dřeviny u zvonice.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ad 11/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skončení diskuse předložil pan Dvořáček návrh usnesení. Usnesení bylo jednomyslně schváleno.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BD3C21" w:rsidRDefault="00BD3C21" w:rsidP="00BD3C21">
      <w:pPr>
        <w:jc w:val="both"/>
        <w:rPr>
          <w:b/>
          <w:u w:val="single"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>Zastupitelstvo města Stráž nad Nežárkou: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a/ činnost rady odpoledního zasedání zastupitelstva města,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b/ schodkový rozpočet města Stráž nad Nežárkou na rok 2011 s předpokládanými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příjmy ve výši 15.690.000,- Kč a výdaji ve výši 22.944.000,- Kč. Schodek ve výši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7.254.000,- Kč bude kryt z úspory z předešlého roku,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c/ rozpočtový výhled města Stráž nad Nežárkou na roky </w:t>
      </w:r>
      <w:smartTag w:uri="urn:schemas-microsoft-com:office:smarttags" w:element="metricconverter">
        <w:smartTagPr>
          <w:attr w:name="ProductID" w:val="2012 a"/>
        </w:smartTagPr>
        <w:r>
          <w:rPr>
            <w:b/>
          </w:rPr>
          <w:t>2012 a</w:t>
        </w:r>
      </w:smartTag>
      <w:r>
        <w:rPr>
          <w:b/>
        </w:rPr>
        <w:t xml:space="preserve"> 2013 (viz bod 5 zápisu),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d/ nabídku pana J. Auského na spolupráci při likvidaci odpadu kompostováním,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e/ příspěvek na činnost TJ Sokol Stráž nad Nežárkou ve výši 80.000,- Kč za podmínek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stanovených v bodě 6 tohoto zápisu,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f/ příspěvek na činnost Farnímu klubu – Výtvarná dílna Stráž nad Nežárkou ve výši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7.000,- Kč,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g/ předělení vývěsní skříňky na náměstí E. Destinnové turistickému oddílu TJ Sokol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Stráž nad Nežárkou.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  <w:u w:val="single"/>
        </w:rPr>
      </w:pPr>
      <w:r>
        <w:rPr>
          <w:b/>
          <w:u w:val="single"/>
        </w:rPr>
        <w:t>II. Zamítá: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a/ žádost Kynologického klubu Stráž nad Nežárkou o příspěvek na činnost  na r. 2011.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  <w:u w:val="single"/>
        </w:rPr>
      </w:pPr>
      <w:r>
        <w:rPr>
          <w:b/>
          <w:u w:val="single"/>
        </w:rPr>
        <w:t>Ukládá: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a/ paní starostce písemně upozornit majitele chat na dodržování pravidel pro likvidaci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komunálního odpadu,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b/ paní starostce požádat dopravní inspektorát Policie ČR o umístění zrcadla 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na křižovatce Mostní a Ruské ul.,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c/ paní starostce zajistit instalaci nových parapetů u vyměněných oken na budově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    divadla,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d/ paní starostce zajistit opravu plotu a zastřižení živého plotu v mateřské škole,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e/ paní starostce zajistit zasypání kaluže a úpravu terénu za vstupní brankou na 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lastRenderedPageBreak/>
        <w:t xml:space="preserve">    místní hřbitov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>f/ paní starostce zajistit vysekání náletových dřevin u zvonice.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schválení usnesení paní starostka poděkovala všem přítomným za účast a jednání zastupitelstva ve 21.40 hod. ukončila.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________________________________</w:t>
      </w: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Pavel Dvořáček</w:t>
      </w:r>
      <w:r>
        <w:rPr>
          <w:b/>
        </w:rPr>
        <w:tab/>
        <w:t xml:space="preserve"> </w:t>
      </w: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</w:p>
    <w:p w:rsidR="00BD3C21" w:rsidRDefault="00BD3C21" w:rsidP="00BD3C2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                     ____________________________________</w:t>
      </w:r>
    </w:p>
    <w:p w:rsidR="00BD3C21" w:rsidRDefault="00BD3C21" w:rsidP="00BD3C21">
      <w:pPr>
        <w:jc w:val="both"/>
        <w:rPr>
          <w:b/>
        </w:rPr>
      </w:pPr>
      <w:r w:rsidRPr="000165A2">
        <w:rPr>
          <w:b/>
        </w:rPr>
        <w:t>Ing. Josef Ernest, místostarosta</w:t>
      </w:r>
      <w:r w:rsidRPr="000165A2">
        <w:rPr>
          <w:b/>
        </w:rPr>
        <w:tab/>
      </w:r>
      <w:r w:rsidRPr="000165A2">
        <w:rPr>
          <w:b/>
        </w:rPr>
        <w:tab/>
      </w:r>
      <w:r w:rsidRPr="000165A2">
        <w:rPr>
          <w:b/>
        </w:rPr>
        <w:tab/>
        <w:t xml:space="preserve">  Věra Tomšová, starostka města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</w:r>
      <w:r>
        <w:rPr>
          <w:b/>
        </w:rPr>
        <w:tab/>
        <w:t xml:space="preserve">Jan Hanzal 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Karel Jelínek</w:t>
      </w:r>
      <w:r>
        <w:rPr>
          <w:b/>
        </w:rPr>
        <w:tab/>
      </w:r>
      <w:r>
        <w:rPr>
          <w:b/>
        </w:rPr>
        <w:tab/>
        <w:t>_________________________________</w:t>
      </w: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</w:p>
    <w:p w:rsidR="00BD3C21" w:rsidRDefault="00BD3C21" w:rsidP="00BD3C21">
      <w:pPr>
        <w:jc w:val="both"/>
        <w:rPr>
          <w:b/>
        </w:rPr>
      </w:pPr>
      <w:r>
        <w:rPr>
          <w:b/>
        </w:rPr>
        <w:t xml:space="preserve">Ve Stráži nad Nežárkou 24. února 2011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3C21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3C21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25B1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10320</Characters>
  <Application>Microsoft Office Word</Application>
  <DocSecurity>0</DocSecurity>
  <Lines>86</Lines>
  <Paragraphs>24</Paragraphs>
  <ScaleCrop>false</ScaleCrop>
  <Company>Windows Xp Ultimate 2008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2015-01-17T13:43:00Z</dcterms:created>
  <dcterms:modified xsi:type="dcterms:W3CDTF">2015-01-17T13:43:00Z</dcterms:modified>
</cp:coreProperties>
</file>