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AFC" w:rsidRPr="00EA6F2D" w:rsidRDefault="00F41AFC" w:rsidP="00F41AFC">
      <w:pPr>
        <w:jc w:val="center"/>
        <w:rPr>
          <w:b/>
          <w:sz w:val="40"/>
          <w:szCs w:val="40"/>
        </w:rPr>
      </w:pPr>
      <w:r w:rsidRPr="00EA6F2D">
        <w:rPr>
          <w:b/>
          <w:sz w:val="40"/>
          <w:szCs w:val="40"/>
        </w:rPr>
        <w:t>Z Á P I S</w:t>
      </w:r>
    </w:p>
    <w:p w:rsidR="00F41AFC" w:rsidRPr="00EA6F2D" w:rsidRDefault="00F41AFC" w:rsidP="00F41AFC">
      <w:pPr>
        <w:jc w:val="center"/>
        <w:rPr>
          <w:b/>
          <w:sz w:val="40"/>
          <w:szCs w:val="40"/>
        </w:rPr>
      </w:pPr>
    </w:p>
    <w:p w:rsidR="00F41AFC" w:rsidRPr="00EA6F2D" w:rsidRDefault="00F41AFC" w:rsidP="00F41AFC">
      <w:pPr>
        <w:jc w:val="center"/>
        <w:rPr>
          <w:b/>
          <w:sz w:val="32"/>
          <w:szCs w:val="32"/>
        </w:rPr>
      </w:pPr>
      <w:r w:rsidRPr="00EA6F2D">
        <w:rPr>
          <w:b/>
          <w:sz w:val="32"/>
          <w:szCs w:val="32"/>
        </w:rPr>
        <w:t>ze zasedání Zastupitelstva města Stráž nad Nežárkou,</w:t>
      </w:r>
    </w:p>
    <w:p w:rsidR="00F41AFC" w:rsidRPr="00EA6F2D" w:rsidRDefault="00F41AFC" w:rsidP="00F41AFC">
      <w:pPr>
        <w:jc w:val="center"/>
        <w:rPr>
          <w:b/>
          <w:sz w:val="32"/>
          <w:szCs w:val="32"/>
        </w:rPr>
      </w:pPr>
      <w:r w:rsidRPr="00EA6F2D">
        <w:rPr>
          <w:b/>
          <w:sz w:val="32"/>
          <w:szCs w:val="32"/>
        </w:rPr>
        <w:t>které se konalo ve čtvrtek 26. dubna 2012 od 18.00 hod.</w:t>
      </w:r>
    </w:p>
    <w:p w:rsidR="00F41AFC" w:rsidRPr="00EA6F2D" w:rsidRDefault="00F41AFC" w:rsidP="00F41AFC">
      <w:pPr>
        <w:jc w:val="center"/>
        <w:rPr>
          <w:b/>
          <w:sz w:val="32"/>
          <w:szCs w:val="32"/>
        </w:rPr>
      </w:pPr>
      <w:r w:rsidRPr="00EA6F2D">
        <w:rPr>
          <w:b/>
          <w:sz w:val="32"/>
          <w:szCs w:val="32"/>
        </w:rPr>
        <w:t>v zasedací síni Městského úřadu ve Stráži nad Nežárkou</w:t>
      </w:r>
    </w:p>
    <w:p w:rsidR="00F41AFC" w:rsidRPr="00EA6F2D" w:rsidRDefault="00F41AFC" w:rsidP="00F41AFC">
      <w:pPr>
        <w:jc w:val="center"/>
        <w:rPr>
          <w:b/>
          <w:sz w:val="32"/>
          <w:szCs w:val="32"/>
        </w:rPr>
      </w:pPr>
    </w:p>
    <w:p w:rsidR="00F41AFC" w:rsidRPr="00EA6F2D" w:rsidRDefault="00F41AFC" w:rsidP="00F41AFC">
      <w:pPr>
        <w:jc w:val="center"/>
        <w:rPr>
          <w:b/>
          <w:sz w:val="32"/>
          <w:szCs w:val="32"/>
        </w:rPr>
      </w:pPr>
      <w:r w:rsidRPr="00EA6F2D">
        <w:rPr>
          <w:b/>
          <w:sz w:val="32"/>
          <w:szCs w:val="32"/>
        </w:rPr>
        <w:t xml:space="preserve">_______________________________________________________  </w:t>
      </w:r>
    </w:p>
    <w:p w:rsidR="00F41AFC" w:rsidRPr="00EA6F2D" w:rsidRDefault="00F41AFC" w:rsidP="00F41AFC">
      <w:pPr>
        <w:jc w:val="center"/>
        <w:rPr>
          <w:b/>
          <w:sz w:val="32"/>
          <w:szCs w:val="32"/>
        </w:rPr>
      </w:pPr>
    </w:p>
    <w:p w:rsidR="00F41AFC" w:rsidRPr="00EA6F2D" w:rsidRDefault="00F41AFC" w:rsidP="00F41AFC">
      <w:pPr>
        <w:jc w:val="center"/>
        <w:rPr>
          <w:b/>
          <w:sz w:val="32"/>
          <w:szCs w:val="32"/>
        </w:rPr>
      </w:pPr>
    </w:p>
    <w:p w:rsidR="00F41AFC" w:rsidRPr="00EA6F2D" w:rsidRDefault="00F41AFC" w:rsidP="00F41AFC">
      <w:pPr>
        <w:rPr>
          <w:b/>
        </w:rPr>
      </w:pPr>
      <w:r w:rsidRPr="00EA6F2D">
        <w:rPr>
          <w:b/>
        </w:rPr>
        <w:t xml:space="preserve">Přítomni: </w:t>
      </w:r>
      <w:r w:rsidRPr="00EA6F2D">
        <w:rPr>
          <w:b/>
        </w:rPr>
        <w:tab/>
      </w:r>
      <w:r w:rsidRPr="00EA6F2D">
        <w:rPr>
          <w:b/>
        </w:rPr>
        <w:tab/>
        <w:t xml:space="preserve">Věra Tomšová, Ing. Josef Ernest, Mgr. Pavel Dvořáček, </w:t>
      </w:r>
    </w:p>
    <w:p w:rsidR="00F41AFC" w:rsidRPr="00EA6F2D" w:rsidRDefault="00F41AFC" w:rsidP="00F41AFC">
      <w:pPr>
        <w:rPr>
          <w:b/>
        </w:rPr>
      </w:pPr>
      <w:r w:rsidRPr="00EA6F2D">
        <w:rPr>
          <w:b/>
        </w:rPr>
        <w:tab/>
      </w:r>
      <w:r w:rsidRPr="00EA6F2D">
        <w:rPr>
          <w:b/>
        </w:rPr>
        <w:tab/>
      </w:r>
      <w:r w:rsidRPr="00EA6F2D">
        <w:rPr>
          <w:b/>
        </w:rPr>
        <w:tab/>
        <w:t>František Holý, Jaroslav Bronec, Petr Hroděj, Stanislav Dlouhý,</w:t>
      </w:r>
    </w:p>
    <w:p w:rsidR="00F41AFC" w:rsidRPr="00EA6F2D" w:rsidRDefault="00F41AFC" w:rsidP="00F41AFC">
      <w:pPr>
        <w:rPr>
          <w:b/>
        </w:rPr>
      </w:pPr>
      <w:r w:rsidRPr="00EA6F2D">
        <w:rPr>
          <w:b/>
        </w:rPr>
        <w:tab/>
      </w:r>
      <w:r w:rsidRPr="00EA6F2D">
        <w:rPr>
          <w:b/>
        </w:rPr>
        <w:tab/>
      </w:r>
      <w:r w:rsidRPr="00EA6F2D">
        <w:rPr>
          <w:b/>
        </w:rPr>
        <w:tab/>
        <w:t>Ing. Karel Kučera, Ing. Petr Blažek, Štěpán Kovář, Jan Hanzal,</w:t>
      </w:r>
    </w:p>
    <w:p w:rsidR="00F41AFC" w:rsidRPr="00EA6F2D" w:rsidRDefault="00F41AFC" w:rsidP="00F41AFC">
      <w:pPr>
        <w:rPr>
          <w:b/>
        </w:rPr>
      </w:pPr>
      <w:r w:rsidRPr="00EA6F2D">
        <w:rPr>
          <w:b/>
        </w:rPr>
        <w:tab/>
      </w:r>
      <w:r w:rsidRPr="00EA6F2D">
        <w:rPr>
          <w:b/>
        </w:rPr>
        <w:tab/>
      </w:r>
      <w:r w:rsidRPr="00EA6F2D">
        <w:rPr>
          <w:b/>
        </w:rPr>
        <w:tab/>
        <w:t xml:space="preserve">MUDr. Dana Pokorná, Václav Bukovský  </w:t>
      </w:r>
    </w:p>
    <w:p w:rsidR="00F41AFC" w:rsidRPr="00EA6F2D" w:rsidRDefault="00F41AFC" w:rsidP="00F41AFC">
      <w:pPr>
        <w:rPr>
          <w:b/>
        </w:rPr>
      </w:pPr>
      <w:r w:rsidRPr="00EA6F2D">
        <w:rPr>
          <w:b/>
        </w:rPr>
        <w:tab/>
      </w:r>
      <w:r w:rsidRPr="00EA6F2D">
        <w:rPr>
          <w:b/>
        </w:rPr>
        <w:tab/>
      </w:r>
      <w:r w:rsidRPr="00EA6F2D">
        <w:rPr>
          <w:b/>
        </w:rPr>
        <w:tab/>
      </w:r>
    </w:p>
    <w:p w:rsidR="00F41AFC" w:rsidRPr="00EA6F2D" w:rsidRDefault="00F41AFC" w:rsidP="00F41AFC">
      <w:pPr>
        <w:rPr>
          <w:b/>
        </w:rPr>
      </w:pPr>
    </w:p>
    <w:p w:rsidR="00F41AFC" w:rsidRPr="00EA6F2D" w:rsidRDefault="00F41AFC" w:rsidP="00F41AFC">
      <w:pPr>
        <w:rPr>
          <w:b/>
        </w:rPr>
      </w:pPr>
      <w:r w:rsidRPr="00EA6F2D">
        <w:rPr>
          <w:b/>
        </w:rPr>
        <w:t>Omluveni:</w:t>
      </w:r>
      <w:r w:rsidRPr="00EA6F2D">
        <w:rPr>
          <w:b/>
        </w:rPr>
        <w:tab/>
      </w:r>
      <w:r w:rsidRPr="00EA6F2D">
        <w:rPr>
          <w:b/>
        </w:rPr>
        <w:tab/>
        <w:t xml:space="preserve">Jiří Hrbek, Karel Jelínek </w:t>
      </w:r>
    </w:p>
    <w:p w:rsidR="00F41AFC" w:rsidRPr="00EA6F2D" w:rsidRDefault="00F41AFC" w:rsidP="00F41AFC">
      <w:pPr>
        <w:rPr>
          <w:b/>
        </w:rPr>
      </w:pPr>
    </w:p>
    <w:p w:rsidR="00F41AFC" w:rsidRPr="00EA6F2D" w:rsidRDefault="00F41AFC" w:rsidP="00F41AFC">
      <w:pPr>
        <w:rPr>
          <w:b/>
        </w:rPr>
      </w:pPr>
      <w:r w:rsidRPr="00EA6F2D">
        <w:rPr>
          <w:b/>
        </w:rPr>
        <w:t>Hosté:</w:t>
      </w:r>
      <w:r w:rsidRPr="00EA6F2D">
        <w:rPr>
          <w:b/>
        </w:rPr>
        <w:tab/>
      </w:r>
      <w:r w:rsidRPr="00EA6F2D">
        <w:rPr>
          <w:b/>
        </w:rPr>
        <w:tab/>
      </w:r>
      <w:r w:rsidRPr="00EA6F2D">
        <w:rPr>
          <w:b/>
        </w:rPr>
        <w:tab/>
        <w:t>Ing. Vlastimil Smítka, Ing. Oldřich Čermák, Mgr. Jan Knetl</w:t>
      </w:r>
    </w:p>
    <w:p w:rsidR="00F41AFC" w:rsidRPr="00EA6F2D" w:rsidRDefault="00F41AFC" w:rsidP="00F41AFC">
      <w:pPr>
        <w:rPr>
          <w:b/>
        </w:rPr>
      </w:pPr>
      <w:r w:rsidRPr="00EA6F2D">
        <w:rPr>
          <w:b/>
        </w:rPr>
        <w:tab/>
      </w:r>
      <w:r w:rsidRPr="00EA6F2D">
        <w:rPr>
          <w:b/>
        </w:rPr>
        <w:tab/>
        <w:t xml:space="preserve">            Jednání se zúčastnili i občané města – viz listina přítomných</w:t>
      </w:r>
    </w:p>
    <w:p w:rsidR="00F41AFC" w:rsidRPr="00EA6F2D" w:rsidRDefault="00F41AFC" w:rsidP="00F41AFC">
      <w:pPr>
        <w:rPr>
          <w:b/>
        </w:rPr>
      </w:pPr>
    </w:p>
    <w:p w:rsidR="00F41AFC" w:rsidRPr="00EA6F2D" w:rsidRDefault="00F41AFC" w:rsidP="00F41AFC">
      <w:pPr>
        <w:rPr>
          <w:b/>
        </w:rPr>
      </w:pPr>
      <w:r w:rsidRPr="00EA6F2D">
        <w:rPr>
          <w:b/>
        </w:rPr>
        <w:t>Program:</w:t>
      </w:r>
      <w:r w:rsidRPr="00EA6F2D">
        <w:rPr>
          <w:b/>
        </w:rPr>
        <w:tab/>
      </w:r>
      <w:r w:rsidRPr="00EA6F2D">
        <w:rPr>
          <w:b/>
        </w:rPr>
        <w:tab/>
        <w:t>1. Zahájení</w:t>
      </w:r>
    </w:p>
    <w:p w:rsidR="00F41AFC" w:rsidRPr="00EA6F2D" w:rsidRDefault="00F41AFC" w:rsidP="00F41AFC">
      <w:pPr>
        <w:rPr>
          <w:b/>
        </w:rPr>
      </w:pPr>
      <w:r w:rsidRPr="00EA6F2D">
        <w:rPr>
          <w:b/>
        </w:rPr>
        <w:tab/>
      </w:r>
      <w:r w:rsidRPr="00EA6F2D">
        <w:rPr>
          <w:b/>
        </w:rPr>
        <w:tab/>
      </w:r>
      <w:r w:rsidRPr="00EA6F2D">
        <w:rPr>
          <w:b/>
        </w:rPr>
        <w:tab/>
        <w:t>2. Volba návrhové komise a ověřovatelů zápisu</w:t>
      </w:r>
    </w:p>
    <w:p w:rsidR="00F41AFC" w:rsidRPr="00EA6F2D" w:rsidRDefault="00F41AFC" w:rsidP="00F41AFC">
      <w:pPr>
        <w:rPr>
          <w:b/>
        </w:rPr>
      </w:pPr>
      <w:r w:rsidRPr="00EA6F2D">
        <w:rPr>
          <w:b/>
        </w:rPr>
        <w:tab/>
      </w:r>
      <w:r w:rsidRPr="00EA6F2D">
        <w:rPr>
          <w:b/>
        </w:rPr>
        <w:tab/>
      </w:r>
      <w:r w:rsidRPr="00EA6F2D">
        <w:rPr>
          <w:b/>
        </w:rPr>
        <w:tab/>
        <w:t>3. Kontrola plnění usnesení</w:t>
      </w:r>
    </w:p>
    <w:p w:rsidR="00F41AFC" w:rsidRPr="00EA6F2D" w:rsidRDefault="00F41AFC" w:rsidP="00F41AFC">
      <w:pPr>
        <w:rPr>
          <w:b/>
        </w:rPr>
      </w:pPr>
      <w:r w:rsidRPr="00EA6F2D">
        <w:rPr>
          <w:b/>
        </w:rPr>
        <w:tab/>
      </w:r>
      <w:r w:rsidRPr="00EA6F2D">
        <w:rPr>
          <w:b/>
        </w:rPr>
        <w:tab/>
      </w:r>
      <w:r w:rsidRPr="00EA6F2D">
        <w:rPr>
          <w:b/>
        </w:rPr>
        <w:tab/>
        <w:t>4. Projednání změny č. 4 územního plánu D. Lhota – Dvorce</w:t>
      </w:r>
    </w:p>
    <w:p w:rsidR="00F41AFC" w:rsidRPr="00EA6F2D" w:rsidRDefault="00F41AFC" w:rsidP="00F41AFC">
      <w:pPr>
        <w:rPr>
          <w:b/>
        </w:rPr>
      </w:pPr>
      <w:r w:rsidRPr="00EA6F2D">
        <w:rPr>
          <w:b/>
        </w:rPr>
        <w:tab/>
      </w:r>
      <w:r w:rsidRPr="00EA6F2D">
        <w:rPr>
          <w:b/>
        </w:rPr>
        <w:tab/>
      </w:r>
      <w:r w:rsidRPr="00EA6F2D">
        <w:rPr>
          <w:b/>
        </w:rPr>
        <w:tab/>
        <w:t>5. Žádost firmy Aquaserv, s. r. o. Č. Budějovice</w:t>
      </w:r>
    </w:p>
    <w:p w:rsidR="00F41AFC" w:rsidRPr="00EA6F2D" w:rsidRDefault="00F41AFC" w:rsidP="00F41AFC">
      <w:pPr>
        <w:rPr>
          <w:b/>
        </w:rPr>
      </w:pPr>
      <w:r w:rsidRPr="00EA6F2D">
        <w:rPr>
          <w:b/>
        </w:rPr>
        <w:tab/>
      </w:r>
      <w:r w:rsidRPr="00EA6F2D">
        <w:rPr>
          <w:b/>
        </w:rPr>
        <w:tab/>
      </w:r>
      <w:r w:rsidRPr="00EA6F2D">
        <w:rPr>
          <w:b/>
        </w:rPr>
        <w:tab/>
        <w:t>6. Smlouva o výpůjčce s ŘSD</w:t>
      </w:r>
    </w:p>
    <w:p w:rsidR="00F41AFC" w:rsidRPr="00EA6F2D" w:rsidRDefault="00F41AFC" w:rsidP="00F41AFC">
      <w:pPr>
        <w:rPr>
          <w:b/>
        </w:rPr>
      </w:pPr>
      <w:r w:rsidRPr="00EA6F2D">
        <w:rPr>
          <w:b/>
        </w:rPr>
        <w:tab/>
      </w:r>
      <w:r w:rsidRPr="00EA6F2D">
        <w:rPr>
          <w:b/>
        </w:rPr>
        <w:tab/>
      </w:r>
      <w:r w:rsidRPr="00EA6F2D">
        <w:rPr>
          <w:b/>
        </w:rPr>
        <w:tab/>
        <w:t>7. Žádost o nové projednání žádosti o odkoupení pozemku</w:t>
      </w:r>
    </w:p>
    <w:p w:rsidR="00F41AFC" w:rsidRPr="00EA6F2D" w:rsidRDefault="00F41AFC" w:rsidP="00F41AFC">
      <w:pPr>
        <w:rPr>
          <w:b/>
        </w:rPr>
      </w:pPr>
      <w:r w:rsidRPr="00EA6F2D">
        <w:rPr>
          <w:b/>
        </w:rPr>
        <w:tab/>
      </w:r>
      <w:r w:rsidRPr="00EA6F2D">
        <w:rPr>
          <w:b/>
        </w:rPr>
        <w:tab/>
      </w:r>
      <w:r w:rsidRPr="00EA6F2D">
        <w:rPr>
          <w:b/>
        </w:rPr>
        <w:tab/>
        <w:t>8. žádost o odkoupení části parcely č. 584/19</w:t>
      </w:r>
    </w:p>
    <w:p w:rsidR="00F41AFC" w:rsidRPr="00EA6F2D" w:rsidRDefault="00F41AFC" w:rsidP="00F41AFC">
      <w:pPr>
        <w:rPr>
          <w:b/>
        </w:rPr>
      </w:pPr>
      <w:r w:rsidRPr="00EA6F2D">
        <w:rPr>
          <w:b/>
        </w:rPr>
        <w:tab/>
      </w:r>
      <w:r w:rsidRPr="00EA6F2D">
        <w:rPr>
          <w:b/>
        </w:rPr>
        <w:tab/>
      </w:r>
      <w:r w:rsidRPr="00EA6F2D">
        <w:rPr>
          <w:b/>
        </w:rPr>
        <w:tab/>
        <w:t>9. Nabídka firmy Scolarest Praha</w:t>
      </w:r>
    </w:p>
    <w:p w:rsidR="00F41AFC" w:rsidRPr="00EA6F2D" w:rsidRDefault="00F41AFC" w:rsidP="00F41AFC">
      <w:pPr>
        <w:rPr>
          <w:b/>
        </w:rPr>
      </w:pPr>
      <w:r w:rsidRPr="00EA6F2D">
        <w:rPr>
          <w:b/>
        </w:rPr>
        <w:tab/>
      </w:r>
      <w:r w:rsidRPr="00EA6F2D">
        <w:rPr>
          <w:b/>
        </w:rPr>
        <w:tab/>
      </w:r>
      <w:r w:rsidRPr="00EA6F2D">
        <w:rPr>
          <w:b/>
        </w:rPr>
        <w:tab/>
        <w:t>10. Převod kabin na hřišti do majetku města</w:t>
      </w:r>
    </w:p>
    <w:p w:rsidR="00F41AFC" w:rsidRPr="00EA6F2D" w:rsidRDefault="00F41AFC" w:rsidP="00F41AFC">
      <w:pPr>
        <w:rPr>
          <w:b/>
        </w:rPr>
      </w:pPr>
      <w:r w:rsidRPr="00EA6F2D">
        <w:rPr>
          <w:b/>
        </w:rPr>
        <w:tab/>
      </w:r>
      <w:r w:rsidRPr="00EA6F2D">
        <w:rPr>
          <w:b/>
        </w:rPr>
        <w:tab/>
      </w:r>
      <w:r w:rsidRPr="00EA6F2D">
        <w:rPr>
          <w:b/>
        </w:rPr>
        <w:tab/>
        <w:t>11. Vyhlášení výběrového řízení na rekonstrukci MŠ</w:t>
      </w:r>
      <w:r w:rsidRPr="00EA6F2D">
        <w:rPr>
          <w:b/>
        </w:rPr>
        <w:tab/>
      </w:r>
      <w:r w:rsidRPr="00EA6F2D">
        <w:rPr>
          <w:b/>
        </w:rPr>
        <w:tab/>
      </w:r>
      <w:r w:rsidRPr="00EA6F2D">
        <w:rPr>
          <w:b/>
        </w:rPr>
        <w:tab/>
      </w:r>
      <w:r w:rsidRPr="00EA6F2D">
        <w:rPr>
          <w:b/>
        </w:rPr>
        <w:tab/>
      </w:r>
      <w:r w:rsidRPr="00EA6F2D">
        <w:rPr>
          <w:b/>
        </w:rPr>
        <w:tab/>
        <w:t>12. Vyhlášení výběrového řízení na rekonstrukci střechy divadla</w:t>
      </w:r>
    </w:p>
    <w:p w:rsidR="00F41AFC" w:rsidRPr="00EA6F2D" w:rsidRDefault="00F41AFC" w:rsidP="00F41AFC">
      <w:pPr>
        <w:rPr>
          <w:b/>
        </w:rPr>
      </w:pPr>
      <w:r w:rsidRPr="00EA6F2D">
        <w:rPr>
          <w:b/>
        </w:rPr>
        <w:t xml:space="preserve">                                </w:t>
      </w:r>
      <w:r w:rsidRPr="00EA6F2D">
        <w:rPr>
          <w:b/>
        </w:rPr>
        <w:tab/>
        <w:t>13. Rozpočtová opatření č. 1 a 2</w:t>
      </w:r>
    </w:p>
    <w:p w:rsidR="00F41AFC" w:rsidRPr="00EA6F2D" w:rsidRDefault="00F41AFC" w:rsidP="00F41AFC">
      <w:pPr>
        <w:rPr>
          <w:b/>
        </w:rPr>
      </w:pPr>
      <w:r w:rsidRPr="00EA6F2D">
        <w:rPr>
          <w:b/>
        </w:rPr>
        <w:tab/>
      </w:r>
      <w:r w:rsidRPr="00EA6F2D">
        <w:rPr>
          <w:b/>
        </w:rPr>
        <w:tab/>
      </w:r>
      <w:r w:rsidRPr="00EA6F2D">
        <w:rPr>
          <w:b/>
        </w:rPr>
        <w:tab/>
        <w:t>14. Diskuse, různé</w:t>
      </w:r>
    </w:p>
    <w:p w:rsidR="00F41AFC" w:rsidRPr="00EA6F2D" w:rsidRDefault="00F41AFC" w:rsidP="00F41AFC">
      <w:pPr>
        <w:rPr>
          <w:b/>
        </w:rPr>
      </w:pPr>
      <w:r w:rsidRPr="00EA6F2D">
        <w:rPr>
          <w:b/>
        </w:rPr>
        <w:tab/>
      </w:r>
      <w:r w:rsidRPr="00EA6F2D">
        <w:rPr>
          <w:b/>
        </w:rPr>
        <w:tab/>
      </w:r>
      <w:r w:rsidRPr="00EA6F2D">
        <w:rPr>
          <w:b/>
        </w:rPr>
        <w:tab/>
        <w:t>15. Usnesení, závěr</w:t>
      </w:r>
      <w:r w:rsidRPr="00EA6F2D">
        <w:rPr>
          <w:b/>
        </w:rPr>
        <w:tab/>
      </w:r>
    </w:p>
    <w:p w:rsidR="00F41AFC" w:rsidRPr="00EA6F2D" w:rsidRDefault="00F41AFC" w:rsidP="00F41AFC">
      <w:pPr>
        <w:rPr>
          <w:b/>
        </w:rPr>
      </w:pPr>
    </w:p>
    <w:p w:rsidR="00F41AFC" w:rsidRPr="00EA6F2D" w:rsidRDefault="00F41AFC" w:rsidP="00F41AFC">
      <w:pPr>
        <w:rPr>
          <w:b/>
        </w:rPr>
      </w:pPr>
      <w:r w:rsidRPr="00EA6F2D">
        <w:rPr>
          <w:b/>
        </w:rPr>
        <w:t xml:space="preserve">___________________________________________________________________________ </w:t>
      </w:r>
    </w:p>
    <w:p w:rsidR="00F41AFC" w:rsidRPr="00EA6F2D" w:rsidRDefault="00F41AFC" w:rsidP="00F41AFC">
      <w:pPr>
        <w:rPr>
          <w:b/>
        </w:rPr>
      </w:pPr>
    </w:p>
    <w:p w:rsidR="00F41AFC" w:rsidRPr="00EA6F2D" w:rsidRDefault="00F41AFC" w:rsidP="00F41AFC">
      <w:pPr>
        <w:rPr>
          <w:sz w:val="22"/>
          <w:szCs w:val="22"/>
        </w:rPr>
      </w:pPr>
      <w:r w:rsidRPr="00EA6F2D">
        <w:rPr>
          <w:sz w:val="22"/>
          <w:szCs w:val="22"/>
        </w:rPr>
        <w:t>ad 1/</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b/>
        <w:t>Jednání zastupitelstva zahájila paní starostka Věra Tomšová, přivírala přítomné a konstatovala, že je přítomno 13 členů zastupitelstva a zastupitelstvo je tudíž usnášeníschopné.</w:t>
      </w:r>
    </w:p>
    <w:p w:rsidR="00F41AFC" w:rsidRPr="00EA6F2D" w:rsidRDefault="00F41AFC" w:rsidP="00F41AFC">
      <w:pPr>
        <w:rPr>
          <w:sz w:val="22"/>
          <w:szCs w:val="22"/>
        </w:rPr>
      </w:pPr>
      <w:r w:rsidRPr="00EA6F2D">
        <w:rPr>
          <w:sz w:val="22"/>
          <w:szCs w:val="22"/>
        </w:rPr>
        <w:t>Paní starostka rovněž přivítala hosty p. Ing. Vlastimila Smítku, p. Ing. Oldřicha Čermáka a Mgr. Jana</w:t>
      </w:r>
    </w:p>
    <w:p w:rsidR="00F41AFC" w:rsidRPr="00EA6F2D" w:rsidRDefault="00F41AFC" w:rsidP="00F41AFC">
      <w:pPr>
        <w:rPr>
          <w:sz w:val="22"/>
          <w:szCs w:val="22"/>
        </w:rPr>
      </w:pPr>
      <w:r w:rsidRPr="00EA6F2D">
        <w:rPr>
          <w:sz w:val="22"/>
          <w:szCs w:val="22"/>
        </w:rPr>
        <w:t>Knetla. Přivítala rovněž přítomné občany města, kteří se zúčastnili zasedání.</w:t>
      </w:r>
    </w:p>
    <w:p w:rsidR="00F41AFC" w:rsidRPr="00EA6F2D" w:rsidRDefault="00F41AFC" w:rsidP="00F41AFC">
      <w:pPr>
        <w:rPr>
          <w:sz w:val="22"/>
          <w:szCs w:val="22"/>
        </w:rPr>
      </w:pPr>
      <w:r w:rsidRPr="00EA6F2D">
        <w:rPr>
          <w:sz w:val="22"/>
          <w:szCs w:val="22"/>
        </w:rPr>
        <w:tab/>
        <w:t>Po zahájení navrhla paní starostka program jednání. Program byl bez připomínek jednomyslně schválen.</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lastRenderedPageBreak/>
        <w:t>ad 2/</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b/>
        <w:t>Na návrh paní starostky byla jednomyslně zvolena návrhová komise ve složení: Mgr. Pavel Dvořáček, Jaroslav Bronec a Václav Bukovský.</w:t>
      </w:r>
    </w:p>
    <w:p w:rsidR="00F41AFC" w:rsidRPr="00EA6F2D" w:rsidRDefault="00F41AFC" w:rsidP="00F41AFC">
      <w:pPr>
        <w:rPr>
          <w:sz w:val="22"/>
          <w:szCs w:val="22"/>
        </w:rPr>
      </w:pPr>
      <w:r w:rsidRPr="00EA6F2D">
        <w:rPr>
          <w:sz w:val="22"/>
          <w:szCs w:val="22"/>
        </w:rPr>
        <w:tab/>
        <w:t>Rovněž na návrh paní starostky byli za ověřovatele zápisu jednomyslně zvoleni Stanislav Dlouhý a Jan Hanzal.</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ad 3/</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b/>
        <w:t>Paní starostka provedla kontrolu plnění usnesení z posledního zasedání zastupitelstva města. Usnesení bylo splněno nebo se průběžně plní.</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ad 4/</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b/>
        <w:t>Poté zastupitelstvo projednalo změnu č. 4 územního plánu sídelního útvaru Stráž nad Nežárkou, která se týká především místní části Dolní Lhota – Dvorce. O změně podrobně informoval</w:t>
      </w:r>
    </w:p>
    <w:p w:rsidR="00F41AFC" w:rsidRPr="00EA6F2D" w:rsidRDefault="00F41AFC" w:rsidP="00F41AFC">
      <w:pPr>
        <w:rPr>
          <w:sz w:val="22"/>
          <w:szCs w:val="22"/>
        </w:rPr>
      </w:pPr>
      <w:r w:rsidRPr="00EA6F2D">
        <w:rPr>
          <w:sz w:val="22"/>
          <w:szCs w:val="22"/>
        </w:rPr>
        <w:t>autor projektu pan Ing. V. Smítka. Členové zastupitelstva měli možnost se se změnou se podrobně seznámit v předstihu v písemné podobě.</w:t>
      </w:r>
    </w:p>
    <w:p w:rsidR="00F41AFC" w:rsidRPr="00EA6F2D" w:rsidRDefault="00F41AFC" w:rsidP="00F41AFC">
      <w:pPr>
        <w:rPr>
          <w:sz w:val="22"/>
          <w:szCs w:val="22"/>
        </w:rPr>
      </w:pPr>
      <w:r w:rsidRPr="00EA6F2D">
        <w:rPr>
          <w:sz w:val="22"/>
          <w:szCs w:val="22"/>
        </w:rPr>
        <w:tab/>
        <w:t>Pan Ing. Smítka rovněž seznámil zastupitelstvo s námitkami uplatněnými k návrhu změny č.4 územního plánu sídelního útvaru Stráž nad Nežárkou a navrhl rozhodnutí k těmto námitkám.</w:t>
      </w:r>
    </w:p>
    <w:p w:rsidR="00F41AFC" w:rsidRPr="00EA6F2D" w:rsidRDefault="00F41AFC" w:rsidP="00F41AFC">
      <w:pPr>
        <w:rPr>
          <w:sz w:val="22"/>
          <w:szCs w:val="22"/>
        </w:rPr>
      </w:pPr>
      <w:r w:rsidRPr="00EA6F2D">
        <w:rPr>
          <w:sz w:val="22"/>
          <w:szCs w:val="22"/>
        </w:rPr>
        <w:tab/>
        <w:t>Zastupitelstvo s vydáním rozhodnutí o změně č. 4 územního plánu i rozhodnutí o námitkách jednomyslně schválilo.</w:t>
      </w:r>
    </w:p>
    <w:p w:rsidR="00F41AFC" w:rsidRPr="00EA6F2D" w:rsidRDefault="00F41AFC" w:rsidP="00F41AFC">
      <w:pPr>
        <w:rPr>
          <w:sz w:val="22"/>
          <w:szCs w:val="22"/>
        </w:rPr>
      </w:pPr>
      <w:r w:rsidRPr="00EA6F2D">
        <w:rPr>
          <w:sz w:val="22"/>
          <w:szCs w:val="22"/>
        </w:rPr>
        <w:tab/>
        <w:t>Zastupitelstvo vzalo na vědomí vypořádání připomínek dle přílohy č. 3. Zastupitelstvo uložilo paní starostce Věře Tomšové vydat v souladu se zákonem veřejnou vyhlášku oznamující vydání změny č. 4 územního plánu sídelního útvaru Stráž nad Nežárkou.</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ad 5/</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b/>
        <w:t>Zastupitelstvo dále projednalo žádost firmy Aquaserv, s. r. o. České Budějovice, která požádala, aby vodovodní řad, který má zásobovat část obce Plavsko (tzv. Malé Plavsko) mohl být napojen na vodovodní řad města Stráž nad Nežárkou v ul Na Hradbách.</w:t>
      </w:r>
    </w:p>
    <w:p w:rsidR="00F41AFC" w:rsidRPr="00EA6F2D" w:rsidRDefault="00F41AFC" w:rsidP="00F41AFC">
      <w:pPr>
        <w:rPr>
          <w:sz w:val="22"/>
          <w:szCs w:val="22"/>
        </w:rPr>
      </w:pPr>
      <w:r w:rsidRPr="00EA6F2D">
        <w:rPr>
          <w:sz w:val="22"/>
          <w:szCs w:val="22"/>
        </w:rPr>
        <w:tab/>
        <w:t>Zastupitelstvo žádost jednomyslně schválilo.</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ad 6/</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b/>
        <w:t>Zastupitelstvo města jednomyslně schválilo výpůjčku parcel č. 835/3, 834/2, 835/1, 835/6, 838/2 a 835/7)v KÚ Dolní Lhota Ředitelství silni a dálnic v souvislosti s připravovanou výstavbou přeložky silnice I. třídy č. 34 kolem Dolní Lhoty. Zároveň schválilo smlouvu mezi Ředitelstvím silnic a dálnic a městem stráž nad Nežárkou, která tuto výpůjčku upravuje.</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ad 7/</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b/>
        <w:t>Zastupitelstvo na žádost paní Z. Blízkové opětovně projednalo odprodej části parcely č. 857/3, protože po této parcele vede přístupová cesta k parcele, kterou spoluvlastní s dcerou. Zastupitelé ve většině prodej nepodpořili, protože z této parcely je přístup i na pozemky jiných vlastníků a mohlo by v budoucnu dojít ke zbytečným sporům. Navrhli, aby byla tato parcela ponechána v majetku města a přístup na přilehlé pozemky byl zaručen věcným břemenem.</w:t>
      </w:r>
    </w:p>
    <w:p w:rsidR="00F41AFC" w:rsidRPr="00EA6F2D" w:rsidRDefault="00F41AFC" w:rsidP="00F41AFC">
      <w:pPr>
        <w:rPr>
          <w:sz w:val="22"/>
          <w:szCs w:val="22"/>
        </w:rPr>
      </w:pPr>
      <w:r w:rsidRPr="00EA6F2D">
        <w:rPr>
          <w:sz w:val="22"/>
          <w:szCs w:val="22"/>
        </w:rPr>
        <w:tab/>
        <w:t>Zastupitelstvo prodej části parcely č. 857/3 v poměru 7:6 zamítlo.</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ad 8/</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b/>
        <w:t>Zastupitelstvo projednalo žádost paní Mileny Schmidtmayerové z Českých Budějovic na odkoupení části parcely č. 584/19, které přiléhá k pozemku, který je v jejím vlastnictví.</w:t>
      </w:r>
    </w:p>
    <w:p w:rsidR="00F41AFC" w:rsidRPr="00EA6F2D" w:rsidRDefault="00F41AFC" w:rsidP="00F41AFC">
      <w:pPr>
        <w:rPr>
          <w:sz w:val="22"/>
          <w:szCs w:val="22"/>
        </w:rPr>
      </w:pPr>
      <w:r w:rsidRPr="00EA6F2D">
        <w:rPr>
          <w:sz w:val="22"/>
          <w:szCs w:val="22"/>
        </w:rPr>
        <w:lastRenderedPageBreak/>
        <w:tab/>
        <w:t>Vzhledem k tomu, že výše uvedená parcela je v územním plánu města zakreslena jako stavební parcela, nelze dle slov paní starostky tento pozemek prodat. Zastupitelstvo proto žádost zamítlo.</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ad 9/</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b/>
        <w:t xml:space="preserve">Paní starostka udělil slovo zástupcům firmy Scolarest – zařízení školního stravování, s. r. o. se sídlem v Praze panu Ing. O. Čermákovi a p. Mgr. J. Knetlovi. Oba pánové seznámili členy zastupitelstva s návrhem jejich firmy na zajištění školního stravování v ZŠ a MŠ Stráž nad Nežárkou i s návrhem smlouvy. (Projekt i návrh smlouvy obdrželi všichni členové zastupitelstva spolu s pozvánkou na zasedání zastupitelstva). </w:t>
      </w:r>
    </w:p>
    <w:p w:rsidR="00F41AFC" w:rsidRPr="00EA6F2D" w:rsidRDefault="00F41AFC" w:rsidP="00F41AFC">
      <w:pPr>
        <w:rPr>
          <w:sz w:val="22"/>
          <w:szCs w:val="22"/>
        </w:rPr>
      </w:pPr>
      <w:r w:rsidRPr="00EA6F2D">
        <w:rPr>
          <w:sz w:val="22"/>
          <w:szCs w:val="22"/>
        </w:rPr>
        <w:tab/>
        <w:t>Oba pánové odpověděli na dotazy členů zastupitelstva. Zastupitelstvo v dané věci nerozhodlo s tím, že definitivně rozhodne do konce června.</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ad 10/</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b/>
        <w:t>Zastupitelstvo schválilo převedení budovy kabin na fotbalovém hřišti TJ Sokol Stráž nad Nežárkou do majetku města. Převod byl umožněn legalizací stavby, která byla postavena v 60. Letech bez řádného stavebního povolení.</w:t>
      </w:r>
    </w:p>
    <w:p w:rsidR="00F41AFC" w:rsidRPr="00EA6F2D" w:rsidRDefault="00F41AFC" w:rsidP="00F41AFC">
      <w:pPr>
        <w:rPr>
          <w:sz w:val="22"/>
          <w:szCs w:val="22"/>
        </w:rPr>
      </w:pPr>
      <w:r w:rsidRPr="00EA6F2D">
        <w:rPr>
          <w:sz w:val="22"/>
          <w:szCs w:val="22"/>
        </w:rPr>
        <w:tab/>
        <w:t>Zastupitelstvo uložilo paní starostce zajistit zapsání této nemovitosti do katastru nemovitostí.</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ad 11/</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b/>
        <w:t>Zastupitelstvo města schválilo vyhlášení výběrového řízení na částečnou rekonstrukci budovy mateřské školy – konkrétně se jedná o výměnu oken, vybudování plynového ústředního topení a opravu podlahových krytin.</w:t>
      </w:r>
    </w:p>
    <w:p w:rsidR="00F41AFC" w:rsidRPr="00EA6F2D" w:rsidRDefault="00F41AFC" w:rsidP="00F41AFC">
      <w:pPr>
        <w:rPr>
          <w:sz w:val="22"/>
          <w:szCs w:val="22"/>
        </w:rPr>
      </w:pPr>
      <w:r w:rsidRPr="00EA6F2D">
        <w:rPr>
          <w:sz w:val="22"/>
          <w:szCs w:val="22"/>
        </w:rPr>
        <w:tab/>
        <w:t>Zastupitelstvo jmenovalo hodnotící komisi ve složení Ing. Petr Blažek (předseda), Ing. Petr Dalík, František Holý, Jan Hanzal a Karel Jelínek. Stanovilo, že nabídky je možné podat do středy 30. května 2012 do 14.00 hod. Otevření obálek proběhne týž den v 16.00 hod. a poté v 17.00 hod. rozhodne o vítězi výběrového řízení. Za jediné kritérium byla stanovena nejnižší cena. Byla schválena příslušná zadávací dokumentace.</w:t>
      </w:r>
    </w:p>
    <w:p w:rsidR="00F41AFC" w:rsidRPr="00EA6F2D" w:rsidRDefault="00F41AFC" w:rsidP="00F41AFC">
      <w:pPr>
        <w:rPr>
          <w:sz w:val="22"/>
          <w:szCs w:val="22"/>
        </w:rPr>
      </w:pPr>
      <w:r w:rsidRPr="00EA6F2D">
        <w:rPr>
          <w:sz w:val="22"/>
          <w:szCs w:val="22"/>
        </w:rPr>
        <w:tab/>
        <w:t>Zastupitelstvo se rozhodlo oslovit tyto firmy:</w:t>
      </w:r>
    </w:p>
    <w:p w:rsidR="00F41AFC" w:rsidRPr="00EA6F2D" w:rsidRDefault="00F41AFC" w:rsidP="00F41AFC">
      <w:pPr>
        <w:rPr>
          <w:sz w:val="22"/>
          <w:szCs w:val="22"/>
        </w:rPr>
      </w:pPr>
      <w:r w:rsidRPr="00EA6F2D">
        <w:rPr>
          <w:sz w:val="22"/>
          <w:szCs w:val="22"/>
        </w:rPr>
        <w:tab/>
        <w:t>Stavcent Jindřichův Hradec, a. s.</w:t>
      </w:r>
    </w:p>
    <w:p w:rsidR="00F41AFC" w:rsidRPr="00EA6F2D" w:rsidRDefault="00F41AFC" w:rsidP="00F41AFC">
      <w:pPr>
        <w:rPr>
          <w:sz w:val="22"/>
          <w:szCs w:val="22"/>
        </w:rPr>
      </w:pPr>
      <w:r w:rsidRPr="00EA6F2D">
        <w:rPr>
          <w:sz w:val="22"/>
          <w:szCs w:val="22"/>
        </w:rPr>
        <w:tab/>
        <w:t>Aquares, s. r. o., Stráž nad Nežárkou</w:t>
      </w:r>
    </w:p>
    <w:p w:rsidR="00F41AFC" w:rsidRPr="00EA6F2D" w:rsidRDefault="00F41AFC" w:rsidP="00F41AFC">
      <w:pPr>
        <w:rPr>
          <w:sz w:val="22"/>
          <w:szCs w:val="22"/>
        </w:rPr>
      </w:pPr>
      <w:r w:rsidRPr="00EA6F2D">
        <w:rPr>
          <w:sz w:val="22"/>
          <w:szCs w:val="22"/>
        </w:rPr>
        <w:tab/>
        <w:t>Kostka Jindřichův Hradec, s. r. o.</w:t>
      </w:r>
    </w:p>
    <w:p w:rsidR="00F41AFC" w:rsidRPr="00EA6F2D" w:rsidRDefault="00F41AFC" w:rsidP="00F41AFC">
      <w:pPr>
        <w:rPr>
          <w:sz w:val="22"/>
          <w:szCs w:val="22"/>
        </w:rPr>
      </w:pPr>
      <w:r w:rsidRPr="00EA6F2D">
        <w:rPr>
          <w:sz w:val="22"/>
          <w:szCs w:val="22"/>
        </w:rPr>
        <w:tab/>
        <w:t>Staviservis, s. r. o., Jindřichův Hradec</w:t>
      </w:r>
    </w:p>
    <w:p w:rsidR="00F41AFC" w:rsidRPr="00EA6F2D" w:rsidRDefault="00F41AFC" w:rsidP="00F41AFC">
      <w:pPr>
        <w:numPr>
          <w:ilvl w:val="0"/>
          <w:numId w:val="1"/>
        </w:numPr>
        <w:rPr>
          <w:sz w:val="22"/>
          <w:szCs w:val="22"/>
        </w:rPr>
      </w:pPr>
      <w:r w:rsidRPr="00EA6F2D">
        <w:rPr>
          <w:sz w:val="22"/>
          <w:szCs w:val="22"/>
        </w:rPr>
        <w:t xml:space="preserve">Kamenická stavební a obchodní společnost, s. r. o., Kamenice nad Lipou </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ad 12/</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b/>
        <w:t>Zastupitelstvo dále schválilo vypsání výběrového řízení na výměnu střešní krytiny na střeše divadla (čp. 98). Byla jmenována hodnotící komise ve složení Ing. Petr Blažek (předseda), Ing. Petr Dalík, Jan Hanzal, František Holý a Karel Jelínek.</w:t>
      </w:r>
    </w:p>
    <w:p w:rsidR="00F41AFC" w:rsidRPr="00EA6F2D" w:rsidRDefault="00F41AFC" w:rsidP="00F41AFC">
      <w:pPr>
        <w:rPr>
          <w:sz w:val="22"/>
          <w:szCs w:val="22"/>
        </w:rPr>
      </w:pPr>
      <w:r w:rsidRPr="00EA6F2D">
        <w:rPr>
          <w:sz w:val="22"/>
          <w:szCs w:val="22"/>
        </w:rPr>
        <w:tab/>
        <w:t>Termín odevzdání nabídek byl stanoven na středu 23. května 2012 do 14.00 hod. Obálky budou otevřeny téhož dne v 16.00 hod. a hodnotící komise rozhodne na svém zasedání v 17.00 h.</w:t>
      </w:r>
    </w:p>
    <w:p w:rsidR="00F41AFC" w:rsidRPr="00EA6F2D" w:rsidRDefault="00F41AFC" w:rsidP="00F41AFC">
      <w:pPr>
        <w:rPr>
          <w:sz w:val="22"/>
          <w:szCs w:val="22"/>
        </w:rPr>
      </w:pPr>
      <w:r w:rsidRPr="00EA6F2D">
        <w:rPr>
          <w:sz w:val="22"/>
          <w:szCs w:val="22"/>
        </w:rPr>
        <w:t>Hlavním kritériem je nejnižší cena. Byla schválena příslušná zadávací dokumentace.</w:t>
      </w:r>
    </w:p>
    <w:p w:rsidR="00F41AFC" w:rsidRPr="00EA6F2D" w:rsidRDefault="00F41AFC" w:rsidP="00F41AFC">
      <w:pPr>
        <w:rPr>
          <w:sz w:val="22"/>
          <w:szCs w:val="22"/>
        </w:rPr>
      </w:pPr>
      <w:r w:rsidRPr="00EA6F2D">
        <w:rPr>
          <w:sz w:val="22"/>
          <w:szCs w:val="22"/>
        </w:rPr>
        <w:tab/>
        <w:t>Zastupitelstvo se rozhodlo oslovit tyto firmy:</w:t>
      </w:r>
    </w:p>
    <w:p w:rsidR="00F41AFC" w:rsidRPr="00EA6F2D" w:rsidRDefault="00F41AFC" w:rsidP="00F41AFC">
      <w:pPr>
        <w:rPr>
          <w:sz w:val="22"/>
          <w:szCs w:val="22"/>
        </w:rPr>
      </w:pPr>
      <w:r w:rsidRPr="00EA6F2D">
        <w:rPr>
          <w:sz w:val="22"/>
          <w:szCs w:val="22"/>
        </w:rPr>
        <w:tab/>
        <w:t>Michal Zikmund, Sedlo 15</w:t>
      </w:r>
    </w:p>
    <w:p w:rsidR="00F41AFC" w:rsidRPr="00EA6F2D" w:rsidRDefault="00F41AFC" w:rsidP="00F41AFC">
      <w:pPr>
        <w:rPr>
          <w:sz w:val="22"/>
          <w:szCs w:val="22"/>
        </w:rPr>
      </w:pPr>
      <w:r w:rsidRPr="00EA6F2D">
        <w:rPr>
          <w:sz w:val="22"/>
          <w:szCs w:val="22"/>
        </w:rPr>
        <w:tab/>
        <w:t>Aquares, s. r. o., Stráž nad Nežárkou</w:t>
      </w:r>
    </w:p>
    <w:p w:rsidR="00F41AFC" w:rsidRPr="00EA6F2D" w:rsidRDefault="00F41AFC" w:rsidP="00F41AFC">
      <w:pPr>
        <w:rPr>
          <w:sz w:val="22"/>
          <w:szCs w:val="22"/>
        </w:rPr>
      </w:pPr>
      <w:r w:rsidRPr="00EA6F2D">
        <w:rPr>
          <w:sz w:val="22"/>
          <w:szCs w:val="22"/>
        </w:rPr>
        <w:tab/>
        <w:t>Josef Kalaj, Stráž nad Nežárkou 273,</w:t>
      </w:r>
    </w:p>
    <w:p w:rsidR="00F41AFC" w:rsidRPr="00EA6F2D" w:rsidRDefault="00F41AFC" w:rsidP="00F41AFC">
      <w:pPr>
        <w:rPr>
          <w:sz w:val="22"/>
          <w:szCs w:val="22"/>
        </w:rPr>
      </w:pPr>
      <w:r w:rsidRPr="00EA6F2D">
        <w:rPr>
          <w:sz w:val="22"/>
          <w:szCs w:val="22"/>
        </w:rPr>
        <w:tab/>
        <w:t>Martin Gorský, Pluhův Žďár</w:t>
      </w:r>
    </w:p>
    <w:p w:rsidR="00F41AFC" w:rsidRPr="00EA6F2D" w:rsidRDefault="00F41AFC" w:rsidP="00F41AFC">
      <w:pPr>
        <w:rPr>
          <w:sz w:val="22"/>
          <w:szCs w:val="22"/>
        </w:rPr>
      </w:pPr>
      <w:r w:rsidRPr="00EA6F2D">
        <w:rPr>
          <w:sz w:val="22"/>
          <w:szCs w:val="22"/>
        </w:rPr>
        <w:tab/>
        <w:t>Střechy JH, s. r. o., Jindřichův Hradec</w:t>
      </w:r>
    </w:p>
    <w:p w:rsidR="00F41AFC" w:rsidRPr="00EA6F2D" w:rsidRDefault="00F41AFC" w:rsidP="00F41AFC">
      <w:pPr>
        <w:rPr>
          <w:sz w:val="22"/>
          <w:szCs w:val="22"/>
        </w:rPr>
      </w:pPr>
    </w:p>
    <w:p w:rsidR="00F41AFC" w:rsidRPr="00EA6F2D" w:rsidRDefault="00F41AFC" w:rsidP="00F41AFC">
      <w:pPr>
        <w:rPr>
          <w:sz w:val="22"/>
          <w:szCs w:val="22"/>
        </w:rPr>
      </w:pP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lastRenderedPageBreak/>
        <w:t>ad 13/</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b/>
        <w:t>Zastupitelstvo schválilo na návrh paní starostky rozpočtová opatření č. 1 a č. 2.  Rozpočtová opatření jsou součástí tohoto zápisu jako příloha.</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ad 14/</w:t>
      </w:r>
    </w:p>
    <w:p w:rsidR="00F41AFC" w:rsidRPr="00EA6F2D" w:rsidRDefault="00F41AFC" w:rsidP="00F41AFC">
      <w:pPr>
        <w:rPr>
          <w:sz w:val="22"/>
          <w:szCs w:val="22"/>
        </w:rPr>
      </w:pPr>
    </w:p>
    <w:p w:rsidR="00F41AFC" w:rsidRPr="00EA6F2D" w:rsidRDefault="00F41AFC" w:rsidP="00F41AFC">
      <w:pPr>
        <w:ind w:firstLine="708"/>
        <w:rPr>
          <w:sz w:val="22"/>
          <w:szCs w:val="22"/>
        </w:rPr>
      </w:pPr>
      <w:r w:rsidRPr="00EA6F2D">
        <w:rPr>
          <w:sz w:val="22"/>
          <w:szCs w:val="22"/>
        </w:rPr>
        <w:t>V diskusi vystoupila sl. PhDr. Marie Ernestová, která vystoupila s námitkou, že prodej parcely č. 818 v KÚ Stráž nad Nežárkou neproběhl dle zákona. Paní starostka odpověděla, že podle jejího přesvědčení proběhl prodej výše uvedené parcely v souladu se zákony a zákonným předpisy a prodej je platný. Nezákonně byla postavena garáž sl. PhDr. Ernestové, které není evidována na katastru.</w:t>
      </w:r>
    </w:p>
    <w:p w:rsidR="00F41AFC" w:rsidRPr="00EA6F2D" w:rsidRDefault="00F41AFC" w:rsidP="00F41AFC">
      <w:pPr>
        <w:ind w:firstLine="708"/>
        <w:rPr>
          <w:sz w:val="22"/>
          <w:szCs w:val="22"/>
        </w:rPr>
      </w:pPr>
      <w:r w:rsidRPr="00EA6F2D">
        <w:rPr>
          <w:sz w:val="22"/>
          <w:szCs w:val="22"/>
        </w:rPr>
        <w:t>Paní starostka přislíbila sl. PhDr. Ernestové písemné vyjádření k její stížnosti.</w:t>
      </w:r>
    </w:p>
    <w:p w:rsidR="00F41AFC" w:rsidRPr="00EA6F2D" w:rsidRDefault="00F41AFC" w:rsidP="00F41AFC">
      <w:pPr>
        <w:ind w:firstLine="708"/>
        <w:rPr>
          <w:sz w:val="22"/>
          <w:szCs w:val="22"/>
        </w:rPr>
      </w:pP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ad 15/</w:t>
      </w:r>
    </w:p>
    <w:p w:rsidR="00F41AFC" w:rsidRPr="00EA6F2D" w:rsidRDefault="00F41AFC" w:rsidP="00F41AFC">
      <w:pPr>
        <w:rPr>
          <w:sz w:val="22"/>
          <w:szCs w:val="22"/>
        </w:rPr>
      </w:pPr>
    </w:p>
    <w:p w:rsidR="00F41AFC" w:rsidRPr="00EA6F2D" w:rsidRDefault="00F41AFC" w:rsidP="00F41AFC">
      <w:pPr>
        <w:rPr>
          <w:sz w:val="22"/>
          <w:szCs w:val="22"/>
        </w:rPr>
      </w:pPr>
      <w:r w:rsidRPr="00EA6F2D">
        <w:rPr>
          <w:sz w:val="22"/>
          <w:szCs w:val="22"/>
        </w:rPr>
        <w:tab/>
        <w:t>Na závěr zasedání byly na návrh návrhové komise jednomyslně schváleno usnesení:</w:t>
      </w:r>
    </w:p>
    <w:p w:rsidR="00F41AFC" w:rsidRPr="00EA6F2D" w:rsidRDefault="00F41AFC" w:rsidP="00F41AFC">
      <w:pPr>
        <w:rPr>
          <w:sz w:val="22"/>
          <w:szCs w:val="22"/>
        </w:rPr>
      </w:pPr>
    </w:p>
    <w:p w:rsidR="00F41AFC" w:rsidRPr="00EA6F2D" w:rsidRDefault="00F41AFC" w:rsidP="00F41AFC">
      <w:pPr>
        <w:rPr>
          <w:b/>
          <w:u w:val="single"/>
        </w:rPr>
      </w:pPr>
      <w:r w:rsidRPr="00EA6F2D">
        <w:rPr>
          <w:b/>
          <w:u w:val="single"/>
        </w:rPr>
        <w:t>Usnesení Zastupitelstva města Stráž nad Nežárkou</w:t>
      </w:r>
    </w:p>
    <w:p w:rsidR="00F41AFC" w:rsidRPr="00EA6F2D" w:rsidRDefault="00F41AFC" w:rsidP="00F41AFC">
      <w:pPr>
        <w:rPr>
          <w:b/>
          <w:u w:val="single"/>
        </w:rPr>
      </w:pPr>
    </w:p>
    <w:p w:rsidR="00F41AFC" w:rsidRPr="00EA6F2D" w:rsidRDefault="00F41AFC" w:rsidP="00F41AFC">
      <w:pPr>
        <w:rPr>
          <w:b/>
        </w:rPr>
      </w:pPr>
      <w:r w:rsidRPr="00EA6F2D">
        <w:rPr>
          <w:b/>
        </w:rPr>
        <w:t>Zastupitelstvo města Stráž nad Nežárkou:</w:t>
      </w:r>
    </w:p>
    <w:p w:rsidR="00F41AFC" w:rsidRPr="00EA6F2D" w:rsidRDefault="00F41AFC" w:rsidP="00F41AFC">
      <w:pPr>
        <w:rPr>
          <w:b/>
        </w:rPr>
      </w:pPr>
    </w:p>
    <w:p w:rsidR="00F41AFC" w:rsidRPr="00EA6F2D" w:rsidRDefault="00F41AFC" w:rsidP="00F41AFC">
      <w:pPr>
        <w:rPr>
          <w:b/>
          <w:u w:val="single"/>
        </w:rPr>
      </w:pPr>
      <w:r w:rsidRPr="00EA6F2D">
        <w:rPr>
          <w:b/>
          <w:u w:val="single"/>
        </w:rPr>
        <w:t>I. Schvaluje:</w:t>
      </w:r>
    </w:p>
    <w:p w:rsidR="00F41AFC" w:rsidRPr="00EA6F2D" w:rsidRDefault="00F41AFC" w:rsidP="00F41AFC">
      <w:pPr>
        <w:rPr>
          <w:b/>
        </w:rPr>
      </w:pPr>
      <w:r w:rsidRPr="00EA6F2D">
        <w:rPr>
          <w:b/>
        </w:rPr>
        <w:t>a/ rozhodnutí o námitkách uplatněných k návrhu změny č. 4 územního plánu sídelního</w:t>
      </w:r>
    </w:p>
    <w:p w:rsidR="00F41AFC" w:rsidRPr="00EA6F2D" w:rsidRDefault="00F41AFC" w:rsidP="00F41AFC">
      <w:pPr>
        <w:rPr>
          <w:b/>
        </w:rPr>
      </w:pPr>
      <w:r w:rsidRPr="00EA6F2D">
        <w:rPr>
          <w:b/>
        </w:rPr>
        <w:t xml:space="preserve">    útvaru Stráž nad Nežárkou dle přílohy č. 2 tohoto usnesení dle § 172, odst. 5 zákona</w:t>
      </w:r>
    </w:p>
    <w:p w:rsidR="00F41AFC" w:rsidRPr="00EA6F2D" w:rsidRDefault="00F41AFC" w:rsidP="00F41AFC">
      <w:pPr>
        <w:rPr>
          <w:b/>
        </w:rPr>
      </w:pPr>
      <w:r w:rsidRPr="00EA6F2D">
        <w:rPr>
          <w:b/>
        </w:rPr>
        <w:t xml:space="preserve">    č. 500/2004 Sb., správní řád, ve znění pozdějších předpisů. Tato tabulka je též součástí</w:t>
      </w:r>
    </w:p>
    <w:p w:rsidR="00F41AFC" w:rsidRPr="00EA6F2D" w:rsidRDefault="00F41AFC" w:rsidP="00F41AFC">
      <w:pPr>
        <w:rPr>
          <w:b/>
        </w:rPr>
      </w:pPr>
      <w:r w:rsidRPr="00EA6F2D">
        <w:rPr>
          <w:b/>
        </w:rPr>
        <w:t xml:space="preserve">    textové části odůvodnění změny č. 4 územního plánu sídelního útvaru Stráž nad </w:t>
      </w:r>
    </w:p>
    <w:p w:rsidR="00F41AFC" w:rsidRPr="00EA6F2D" w:rsidRDefault="00F41AFC" w:rsidP="00F41AFC">
      <w:pPr>
        <w:rPr>
          <w:b/>
        </w:rPr>
      </w:pPr>
      <w:r w:rsidRPr="00EA6F2D">
        <w:rPr>
          <w:b/>
        </w:rPr>
        <w:t xml:space="preserve">    Nežárkou,</w:t>
      </w:r>
    </w:p>
    <w:p w:rsidR="00F41AFC" w:rsidRPr="00EA6F2D" w:rsidRDefault="00F41AFC" w:rsidP="00F41AFC">
      <w:pPr>
        <w:rPr>
          <w:b/>
        </w:rPr>
      </w:pPr>
      <w:r w:rsidRPr="00EA6F2D">
        <w:rPr>
          <w:b/>
        </w:rPr>
        <w:t>b/ rozhodnutí o vydání změny č. 4 územního plánu sídelního útvaru Stráž nad Nežárkou</w:t>
      </w:r>
    </w:p>
    <w:p w:rsidR="00F41AFC" w:rsidRPr="00EA6F2D" w:rsidRDefault="00F41AFC" w:rsidP="00F41AFC">
      <w:pPr>
        <w:rPr>
          <w:b/>
        </w:rPr>
      </w:pPr>
      <w:r w:rsidRPr="00EA6F2D">
        <w:rPr>
          <w:b/>
        </w:rPr>
        <w:t xml:space="preserve">    formou opatření obecné povahy ( ve znění dle přílohy č. 1 tohoto usnesení) dle § 6, </w:t>
      </w:r>
    </w:p>
    <w:p w:rsidR="00F41AFC" w:rsidRPr="00EA6F2D" w:rsidRDefault="00F41AFC" w:rsidP="00F41AFC">
      <w:pPr>
        <w:rPr>
          <w:b/>
        </w:rPr>
      </w:pPr>
      <w:r w:rsidRPr="00EA6F2D">
        <w:rPr>
          <w:b/>
        </w:rPr>
        <w:t xml:space="preserve">    odst. 5, písmeno c) zákona č. 183/2006 Sb., o územním plánování a stavebním řádu, ve</w:t>
      </w:r>
    </w:p>
    <w:p w:rsidR="00F41AFC" w:rsidRPr="00EA6F2D" w:rsidRDefault="00F41AFC" w:rsidP="00F41AFC">
      <w:pPr>
        <w:rPr>
          <w:b/>
        </w:rPr>
      </w:pPr>
      <w:r w:rsidRPr="00EA6F2D">
        <w:rPr>
          <w:b/>
        </w:rPr>
        <w:t xml:space="preserve">    znění pozdějších předpisů (dále též stavební zákon), za použití  ust. § 43, odst. 4 a</w:t>
      </w:r>
    </w:p>
    <w:p w:rsidR="00F41AFC" w:rsidRPr="00EA6F2D" w:rsidRDefault="00F41AFC" w:rsidP="00F41AFC">
      <w:pPr>
        <w:rPr>
          <w:b/>
        </w:rPr>
      </w:pPr>
      <w:r w:rsidRPr="00EA6F2D">
        <w:rPr>
          <w:b/>
        </w:rPr>
        <w:t xml:space="preserve">    § 55, odst. 2 stavebního zákona, § 171 a následujících zákona č. 500/2004 Sb., správní</w:t>
      </w:r>
    </w:p>
    <w:p w:rsidR="00F41AFC" w:rsidRPr="00EA6F2D" w:rsidRDefault="00F41AFC" w:rsidP="00F41AFC">
      <w:pPr>
        <w:rPr>
          <w:b/>
        </w:rPr>
      </w:pPr>
      <w:r w:rsidRPr="00EA6F2D">
        <w:rPr>
          <w:b/>
        </w:rPr>
        <w:t xml:space="preserve">    řád, ve znění pozdějších předpisů (déle jen též správní řád), § 13 a přílohy č. 7</w:t>
      </w:r>
    </w:p>
    <w:p w:rsidR="00F41AFC" w:rsidRPr="00EA6F2D" w:rsidRDefault="00F41AFC" w:rsidP="00F41AFC">
      <w:pPr>
        <w:rPr>
          <w:b/>
        </w:rPr>
      </w:pPr>
      <w:r w:rsidRPr="00EA6F2D">
        <w:rPr>
          <w:b/>
        </w:rPr>
        <w:t xml:space="preserve">    vyhlášky č. 500/2006 Sb., o územně analytických podkladech, územně plánovací doku-</w:t>
      </w:r>
    </w:p>
    <w:p w:rsidR="00F41AFC" w:rsidRPr="00EA6F2D" w:rsidRDefault="00F41AFC" w:rsidP="00F41AFC">
      <w:pPr>
        <w:rPr>
          <w:b/>
        </w:rPr>
      </w:pPr>
      <w:r w:rsidRPr="00EA6F2D">
        <w:rPr>
          <w:b/>
        </w:rPr>
        <w:t xml:space="preserve">    mentaci a způsobu evidence územně plánovací činnosti, a o ověření dle § 54, odst. 2</w:t>
      </w:r>
    </w:p>
    <w:p w:rsidR="00F41AFC" w:rsidRPr="00EA6F2D" w:rsidRDefault="00F41AFC" w:rsidP="00F41AFC">
      <w:pPr>
        <w:rPr>
          <w:b/>
        </w:rPr>
      </w:pPr>
      <w:r w:rsidRPr="00EA6F2D">
        <w:rPr>
          <w:b/>
        </w:rPr>
        <w:t xml:space="preserve">    stavebního zákona,</w:t>
      </w:r>
    </w:p>
    <w:p w:rsidR="00F41AFC" w:rsidRPr="00EA6F2D" w:rsidRDefault="00F41AFC" w:rsidP="00F41AFC">
      <w:pPr>
        <w:rPr>
          <w:b/>
        </w:rPr>
      </w:pPr>
      <w:r w:rsidRPr="00EA6F2D">
        <w:rPr>
          <w:b/>
        </w:rPr>
        <w:t>b/ rozpočtová opatření č. 1 a č. 2 v rozpočtu města na r. 2012 (viz příloha),</w:t>
      </w:r>
    </w:p>
    <w:p w:rsidR="00F41AFC" w:rsidRPr="00EA6F2D" w:rsidRDefault="00F41AFC" w:rsidP="00F41AFC">
      <w:pPr>
        <w:rPr>
          <w:b/>
        </w:rPr>
      </w:pPr>
      <w:r w:rsidRPr="00EA6F2D">
        <w:rPr>
          <w:b/>
        </w:rPr>
        <w:t xml:space="preserve">c/ vypsání výběrového řízení na rekonstrukci budovy mateřské školy (viz bod 11 zápisu), </w:t>
      </w:r>
    </w:p>
    <w:p w:rsidR="00F41AFC" w:rsidRPr="00EA6F2D" w:rsidRDefault="00F41AFC" w:rsidP="00F41AFC">
      <w:pPr>
        <w:rPr>
          <w:b/>
        </w:rPr>
      </w:pPr>
      <w:r w:rsidRPr="00EA6F2D">
        <w:rPr>
          <w:b/>
        </w:rPr>
        <w:t>d/ vypsání výběrového řízení na výměnu střešní krytiny na budově divadla (viz bod 12),</w:t>
      </w:r>
    </w:p>
    <w:p w:rsidR="00F41AFC" w:rsidRPr="00EA6F2D" w:rsidRDefault="00F41AFC" w:rsidP="00F41AFC">
      <w:pPr>
        <w:rPr>
          <w:b/>
        </w:rPr>
      </w:pPr>
      <w:r w:rsidRPr="00EA6F2D">
        <w:rPr>
          <w:b/>
        </w:rPr>
        <w:t xml:space="preserve">e/ smlouvu mezi městem Stráž nad Nežárkou a ŘSD o výpůjčce pozemků v KÚ Dolní </w:t>
      </w:r>
    </w:p>
    <w:p w:rsidR="00F41AFC" w:rsidRPr="00EA6F2D" w:rsidRDefault="00F41AFC" w:rsidP="00F41AFC">
      <w:pPr>
        <w:rPr>
          <w:b/>
        </w:rPr>
      </w:pPr>
      <w:r w:rsidRPr="00EA6F2D">
        <w:rPr>
          <w:b/>
        </w:rPr>
        <w:t xml:space="preserve">    Lhota (viz bod 6 zápisu) v souvislosti s výstavbou přeložky silnice č. 34,</w:t>
      </w:r>
    </w:p>
    <w:p w:rsidR="00F41AFC" w:rsidRPr="00EA6F2D" w:rsidRDefault="00F41AFC" w:rsidP="00F41AFC">
      <w:pPr>
        <w:rPr>
          <w:b/>
        </w:rPr>
      </w:pPr>
      <w:r w:rsidRPr="00EA6F2D">
        <w:rPr>
          <w:b/>
        </w:rPr>
        <w:t>f/ žádost firmy Aquaserv Č. Budějovice o souhlas s napojením vodovodního řadu</w:t>
      </w:r>
    </w:p>
    <w:p w:rsidR="00F41AFC" w:rsidRPr="00EA6F2D" w:rsidRDefault="00F41AFC" w:rsidP="00F41AFC">
      <w:pPr>
        <w:rPr>
          <w:b/>
        </w:rPr>
      </w:pPr>
      <w:r w:rsidRPr="00EA6F2D">
        <w:rPr>
          <w:b/>
        </w:rPr>
        <w:t xml:space="preserve">    pro „Malé Plavsko“ na vodovodní řad v ul. Na Hrabách ve Stráži n. Než.</w:t>
      </w:r>
    </w:p>
    <w:p w:rsidR="00F41AFC" w:rsidRPr="00EA6F2D" w:rsidRDefault="00F41AFC" w:rsidP="00F41AFC">
      <w:pPr>
        <w:rPr>
          <w:b/>
        </w:rPr>
      </w:pPr>
      <w:r w:rsidRPr="00EA6F2D">
        <w:rPr>
          <w:b/>
        </w:rPr>
        <w:t xml:space="preserve">g/ převedení kabina na fotbalovém hřišti TJ Sokol Stráž nad Nežárkou do majetku </w:t>
      </w:r>
    </w:p>
    <w:p w:rsidR="00F41AFC" w:rsidRPr="00EA6F2D" w:rsidRDefault="00F41AFC" w:rsidP="00F41AFC">
      <w:pPr>
        <w:rPr>
          <w:b/>
        </w:rPr>
      </w:pPr>
      <w:r w:rsidRPr="00EA6F2D">
        <w:rPr>
          <w:b/>
        </w:rPr>
        <w:t xml:space="preserve">    města.</w:t>
      </w:r>
    </w:p>
    <w:p w:rsidR="00F41AFC" w:rsidRPr="00EA6F2D" w:rsidRDefault="00F41AFC" w:rsidP="00F41AFC">
      <w:pPr>
        <w:rPr>
          <w:b/>
        </w:rPr>
      </w:pPr>
    </w:p>
    <w:p w:rsidR="00F41AFC" w:rsidRPr="00EA6F2D" w:rsidRDefault="00F41AFC" w:rsidP="00F41AFC">
      <w:pPr>
        <w:rPr>
          <w:b/>
          <w:u w:val="single"/>
        </w:rPr>
      </w:pPr>
      <w:r w:rsidRPr="00EA6F2D">
        <w:rPr>
          <w:b/>
          <w:u w:val="single"/>
        </w:rPr>
        <w:t>II. Bere na vědomí:</w:t>
      </w:r>
    </w:p>
    <w:p w:rsidR="00F41AFC" w:rsidRPr="00EA6F2D" w:rsidRDefault="00F41AFC" w:rsidP="00F41AFC">
      <w:pPr>
        <w:rPr>
          <w:b/>
        </w:rPr>
      </w:pPr>
      <w:r w:rsidRPr="00EA6F2D">
        <w:rPr>
          <w:b/>
        </w:rPr>
        <w:t>a/ vypořádání připomínek dle přílohy č. 3 tohoto usnesení. Toto vypořádání je též</w:t>
      </w:r>
    </w:p>
    <w:p w:rsidR="00F41AFC" w:rsidRPr="00EA6F2D" w:rsidRDefault="00F41AFC" w:rsidP="00F41AFC">
      <w:pPr>
        <w:rPr>
          <w:b/>
        </w:rPr>
      </w:pPr>
      <w:r w:rsidRPr="00EA6F2D">
        <w:rPr>
          <w:b/>
        </w:rPr>
        <w:t xml:space="preserve">    součástí textové části odůvodnění změny č. 4 územního plánu sídelního útvaru</w:t>
      </w:r>
    </w:p>
    <w:p w:rsidR="00F41AFC" w:rsidRPr="00EA6F2D" w:rsidRDefault="00F41AFC" w:rsidP="00F41AFC">
      <w:pPr>
        <w:rPr>
          <w:b/>
        </w:rPr>
      </w:pPr>
      <w:r w:rsidRPr="00EA6F2D">
        <w:rPr>
          <w:b/>
        </w:rPr>
        <w:t xml:space="preserve">    Stráž nad Nežárkou,</w:t>
      </w:r>
    </w:p>
    <w:p w:rsidR="00F41AFC" w:rsidRPr="00EA6F2D" w:rsidRDefault="00F41AFC" w:rsidP="00F41AFC">
      <w:pPr>
        <w:rPr>
          <w:b/>
        </w:rPr>
      </w:pPr>
    </w:p>
    <w:p w:rsidR="00F41AFC" w:rsidRPr="00EA6F2D" w:rsidRDefault="00F41AFC" w:rsidP="00F41AFC">
      <w:pPr>
        <w:rPr>
          <w:b/>
        </w:rPr>
      </w:pPr>
      <w:r w:rsidRPr="00EA6F2D">
        <w:rPr>
          <w:b/>
        </w:rPr>
        <w:lastRenderedPageBreak/>
        <w:t>b/ informace zástupců firmy Scolarest – zařízení školního stravování, s. r. o.</w:t>
      </w:r>
    </w:p>
    <w:p w:rsidR="00F41AFC" w:rsidRPr="00EA6F2D" w:rsidRDefault="00F41AFC" w:rsidP="00F41AFC">
      <w:pPr>
        <w:rPr>
          <w:b/>
        </w:rPr>
      </w:pPr>
    </w:p>
    <w:p w:rsidR="00F41AFC" w:rsidRPr="00EA6F2D" w:rsidRDefault="00F41AFC" w:rsidP="00F41AFC">
      <w:pPr>
        <w:rPr>
          <w:b/>
          <w:u w:val="single"/>
        </w:rPr>
      </w:pPr>
      <w:r w:rsidRPr="00EA6F2D">
        <w:rPr>
          <w:b/>
          <w:u w:val="single"/>
        </w:rPr>
        <w:t>III. Zamítá:</w:t>
      </w:r>
    </w:p>
    <w:p w:rsidR="00F41AFC" w:rsidRPr="00EA6F2D" w:rsidRDefault="00F41AFC" w:rsidP="00F41AFC">
      <w:pPr>
        <w:rPr>
          <w:b/>
        </w:rPr>
      </w:pPr>
      <w:r w:rsidRPr="00EA6F2D">
        <w:rPr>
          <w:b/>
        </w:rPr>
        <w:t>a/ prodej části parcely č. 857/3 v KÚ Stráž nad Nežárkou,</w:t>
      </w:r>
    </w:p>
    <w:p w:rsidR="00F41AFC" w:rsidRPr="00EA6F2D" w:rsidRDefault="00F41AFC" w:rsidP="00F41AFC">
      <w:pPr>
        <w:rPr>
          <w:b/>
        </w:rPr>
      </w:pPr>
      <w:r w:rsidRPr="00EA6F2D">
        <w:rPr>
          <w:b/>
        </w:rPr>
        <w:t>b/ prodej části parcely č. 584/19 v KÚ Stráž nad Nežárkou</w:t>
      </w:r>
    </w:p>
    <w:p w:rsidR="00F41AFC" w:rsidRPr="00EA6F2D" w:rsidRDefault="00F41AFC" w:rsidP="00F41AFC">
      <w:pPr>
        <w:rPr>
          <w:b/>
        </w:rPr>
      </w:pPr>
    </w:p>
    <w:p w:rsidR="00F41AFC" w:rsidRPr="00EA6F2D" w:rsidRDefault="00F41AFC" w:rsidP="00F41AFC">
      <w:pPr>
        <w:rPr>
          <w:b/>
          <w:u w:val="single"/>
        </w:rPr>
      </w:pPr>
      <w:r w:rsidRPr="00EA6F2D">
        <w:rPr>
          <w:b/>
          <w:u w:val="single"/>
        </w:rPr>
        <w:t>IV. Ukládá:</w:t>
      </w:r>
    </w:p>
    <w:p w:rsidR="00F41AFC" w:rsidRPr="00EA6F2D" w:rsidRDefault="00F41AFC" w:rsidP="00F41AFC">
      <w:pPr>
        <w:rPr>
          <w:b/>
        </w:rPr>
      </w:pPr>
      <w:r w:rsidRPr="00EA6F2D">
        <w:rPr>
          <w:b/>
        </w:rPr>
        <w:t>a/ starostce města dle § 173, odst. 1 správního řádu ve vazbě na § 172, odst. 2 správního</w:t>
      </w:r>
    </w:p>
    <w:p w:rsidR="00F41AFC" w:rsidRPr="00EA6F2D" w:rsidRDefault="00F41AFC" w:rsidP="00F41AFC">
      <w:pPr>
        <w:rPr>
          <w:b/>
        </w:rPr>
      </w:pPr>
      <w:r w:rsidRPr="00EA6F2D">
        <w:rPr>
          <w:b/>
        </w:rPr>
        <w:t xml:space="preserve">   řádu oznámit vydání změny č. 4 územního plánu sídelního útvaru Stráž nad Nežárkou</w:t>
      </w:r>
    </w:p>
    <w:p w:rsidR="00F41AFC" w:rsidRPr="00EA6F2D" w:rsidRDefault="00F41AFC" w:rsidP="00F41AFC">
      <w:pPr>
        <w:rPr>
          <w:b/>
        </w:rPr>
      </w:pPr>
      <w:r w:rsidRPr="00EA6F2D">
        <w:rPr>
          <w:b/>
        </w:rPr>
        <w:t xml:space="preserve">   veřejnou vyhláškou a zajistit povinnosti dle § 165 stavebního zákona,</w:t>
      </w:r>
    </w:p>
    <w:p w:rsidR="00F41AFC" w:rsidRPr="00EA6F2D" w:rsidRDefault="00F41AFC" w:rsidP="00F41AFC">
      <w:pPr>
        <w:rPr>
          <w:b/>
        </w:rPr>
      </w:pPr>
      <w:r w:rsidRPr="00EA6F2D">
        <w:rPr>
          <w:b/>
        </w:rPr>
        <w:t>b/ paní starostce zajistit zapsání budovy kabin na fotbalovém hřišti TJ Sokol Stráž</w:t>
      </w:r>
    </w:p>
    <w:p w:rsidR="00F41AFC" w:rsidRPr="00EA6F2D" w:rsidRDefault="00F41AFC" w:rsidP="00F41AFC">
      <w:pPr>
        <w:rPr>
          <w:b/>
        </w:rPr>
      </w:pPr>
      <w:r w:rsidRPr="00EA6F2D">
        <w:rPr>
          <w:b/>
        </w:rPr>
        <w:t xml:space="preserve">    nad Nežárkou do katastru nemovitostí.</w:t>
      </w:r>
    </w:p>
    <w:p w:rsidR="00F41AFC" w:rsidRPr="00EA6F2D" w:rsidRDefault="00F41AFC" w:rsidP="00F41AFC">
      <w:pPr>
        <w:rPr>
          <w:b/>
        </w:rPr>
      </w:pPr>
    </w:p>
    <w:p w:rsidR="00F41AFC" w:rsidRPr="00EA6F2D" w:rsidRDefault="00F41AFC" w:rsidP="00F41AFC">
      <w:pPr>
        <w:rPr>
          <w:b/>
          <w:u w:val="single"/>
        </w:rPr>
      </w:pPr>
      <w:r w:rsidRPr="00EA6F2D">
        <w:rPr>
          <w:b/>
          <w:u w:val="single"/>
        </w:rPr>
        <w:t>Přílohy usnesení:</w:t>
      </w:r>
    </w:p>
    <w:p w:rsidR="00F41AFC" w:rsidRPr="00EA6F2D" w:rsidRDefault="00F41AFC" w:rsidP="00F41AFC">
      <w:pPr>
        <w:rPr>
          <w:b/>
          <w:u w:val="single"/>
        </w:rPr>
      </w:pPr>
    </w:p>
    <w:p w:rsidR="00F41AFC" w:rsidRPr="00EA6F2D" w:rsidRDefault="00F41AFC" w:rsidP="00F41AFC">
      <w:pPr>
        <w:rPr>
          <w:b/>
        </w:rPr>
      </w:pPr>
      <w:r w:rsidRPr="00EA6F2D">
        <w:rPr>
          <w:b/>
        </w:rPr>
        <w:t>č. 1 – návrh změny č. 4 územního plánu sídelního útvaru Stráž nad Nežárkou</w:t>
      </w:r>
    </w:p>
    <w:p w:rsidR="00F41AFC" w:rsidRPr="00EA6F2D" w:rsidRDefault="00F41AFC" w:rsidP="00F41AFC">
      <w:pPr>
        <w:rPr>
          <w:b/>
        </w:rPr>
      </w:pPr>
      <w:r w:rsidRPr="00EA6F2D">
        <w:rPr>
          <w:b/>
        </w:rPr>
        <w:t xml:space="preserve">          s jeho odůvodněním</w:t>
      </w:r>
    </w:p>
    <w:p w:rsidR="00F41AFC" w:rsidRPr="00EA6F2D" w:rsidRDefault="00F41AFC" w:rsidP="00F41AFC">
      <w:pPr>
        <w:rPr>
          <w:b/>
        </w:rPr>
      </w:pPr>
      <w:r w:rsidRPr="00EA6F2D">
        <w:rPr>
          <w:b/>
        </w:rPr>
        <w:t>č. 2 – tabulka rozhodnutí o námitkách uplatněných k návrhu změny č. 4 územního plánu</w:t>
      </w:r>
    </w:p>
    <w:p w:rsidR="00F41AFC" w:rsidRPr="00EA6F2D" w:rsidRDefault="00F41AFC" w:rsidP="00F41AFC">
      <w:pPr>
        <w:rPr>
          <w:b/>
        </w:rPr>
      </w:pPr>
      <w:r w:rsidRPr="00EA6F2D">
        <w:rPr>
          <w:b/>
        </w:rPr>
        <w:t xml:space="preserve">         sídelního útvaru Stráž nad Nežárkou včetně jejich odůvodnění</w:t>
      </w:r>
    </w:p>
    <w:p w:rsidR="00F41AFC" w:rsidRPr="00EA6F2D" w:rsidRDefault="00F41AFC" w:rsidP="00F41AFC">
      <w:pPr>
        <w:rPr>
          <w:b/>
        </w:rPr>
      </w:pPr>
      <w:r w:rsidRPr="00EA6F2D">
        <w:rPr>
          <w:b/>
        </w:rPr>
        <w:t>č. 3 – tabulka vypořádání připomínek uplatněných k návrhu změny č. 4 územního plánu</w:t>
      </w:r>
    </w:p>
    <w:p w:rsidR="00F41AFC" w:rsidRPr="00EA6F2D" w:rsidRDefault="00F41AFC" w:rsidP="00F41AFC">
      <w:pPr>
        <w:rPr>
          <w:b/>
        </w:rPr>
      </w:pPr>
      <w:r w:rsidRPr="00EA6F2D">
        <w:rPr>
          <w:b/>
        </w:rPr>
        <w:t xml:space="preserve">          sídelního útvaru Stráž nad Nežárkou</w:t>
      </w:r>
    </w:p>
    <w:p w:rsidR="00F41AFC" w:rsidRPr="00EA6F2D" w:rsidRDefault="00F41AFC" w:rsidP="00F41AFC">
      <w:pPr>
        <w:rPr>
          <w:b/>
        </w:rPr>
      </w:pPr>
      <w:r w:rsidRPr="00EA6F2D">
        <w:rPr>
          <w:b/>
        </w:rPr>
        <w:t>č. 4 – Rozpočtová opatření č. 1 a č. 2 v rozpočtu města na r. 2012</w:t>
      </w:r>
    </w:p>
    <w:p w:rsidR="00F41AFC" w:rsidRPr="00EA6F2D" w:rsidRDefault="00F41AFC" w:rsidP="00F41AFC">
      <w:pPr>
        <w:rPr>
          <w:b/>
        </w:rPr>
      </w:pPr>
    </w:p>
    <w:p w:rsidR="00F41AFC" w:rsidRPr="00EA6F2D" w:rsidRDefault="00F41AFC" w:rsidP="00F41AFC">
      <w:r w:rsidRPr="00EA6F2D">
        <w:tab/>
        <w:t>Po schválení usnesení paní starostka poděkovala všem přítomným za účast jednání zastupitelstva ve 22.10 hod. ukončila.</w:t>
      </w:r>
    </w:p>
    <w:p w:rsidR="00F41AFC" w:rsidRPr="00EA6F2D" w:rsidRDefault="00F41AFC" w:rsidP="00F41AFC"/>
    <w:p w:rsidR="00F41AFC" w:rsidRPr="00EA6F2D" w:rsidRDefault="00F41AFC" w:rsidP="00F41AFC"/>
    <w:p w:rsidR="00F41AFC" w:rsidRPr="00EA6F2D" w:rsidRDefault="00F41AFC" w:rsidP="00F41AFC"/>
    <w:p w:rsidR="00F41AFC" w:rsidRPr="00EA6F2D" w:rsidRDefault="00F41AFC" w:rsidP="00F41AFC">
      <w:pPr>
        <w:rPr>
          <w:b/>
        </w:rPr>
      </w:pPr>
    </w:p>
    <w:p w:rsidR="00F41AFC" w:rsidRPr="00EA6F2D" w:rsidRDefault="00F41AFC" w:rsidP="00F41AFC">
      <w:pPr>
        <w:rPr>
          <w:b/>
        </w:rPr>
      </w:pPr>
      <w:r w:rsidRPr="00EA6F2D">
        <w:rPr>
          <w:b/>
        </w:rPr>
        <w:tab/>
      </w:r>
      <w:r w:rsidRPr="00EA6F2D">
        <w:rPr>
          <w:b/>
        </w:rPr>
        <w:tab/>
      </w:r>
      <w:r w:rsidRPr="00EA6F2D">
        <w:rPr>
          <w:b/>
        </w:rPr>
        <w:tab/>
      </w:r>
      <w:r w:rsidRPr="00EA6F2D">
        <w:rPr>
          <w:b/>
        </w:rPr>
        <w:tab/>
      </w:r>
      <w:r w:rsidRPr="00EA6F2D">
        <w:rPr>
          <w:b/>
        </w:rPr>
        <w:tab/>
      </w:r>
      <w:r w:rsidRPr="00EA6F2D">
        <w:rPr>
          <w:b/>
        </w:rPr>
        <w:tab/>
        <w:t>Zapsal: _____________________________</w:t>
      </w:r>
    </w:p>
    <w:p w:rsidR="00F41AFC" w:rsidRPr="00EA6F2D" w:rsidRDefault="00F41AFC" w:rsidP="00F41AFC">
      <w:pPr>
        <w:rPr>
          <w:b/>
        </w:rPr>
      </w:pPr>
      <w:r w:rsidRPr="00EA6F2D">
        <w:rPr>
          <w:b/>
        </w:rPr>
        <w:tab/>
      </w:r>
      <w:r w:rsidRPr="00EA6F2D">
        <w:rPr>
          <w:b/>
        </w:rPr>
        <w:tab/>
      </w:r>
      <w:r w:rsidRPr="00EA6F2D">
        <w:rPr>
          <w:b/>
        </w:rPr>
        <w:tab/>
      </w:r>
      <w:r w:rsidRPr="00EA6F2D">
        <w:rPr>
          <w:b/>
        </w:rPr>
        <w:tab/>
      </w:r>
      <w:r w:rsidRPr="00EA6F2D">
        <w:rPr>
          <w:b/>
        </w:rPr>
        <w:tab/>
      </w:r>
      <w:r w:rsidRPr="00EA6F2D">
        <w:rPr>
          <w:b/>
        </w:rPr>
        <w:tab/>
      </w:r>
      <w:r w:rsidRPr="00EA6F2D">
        <w:rPr>
          <w:b/>
        </w:rPr>
        <w:tab/>
        <w:t xml:space="preserve">      Mgr. Pavel Dvořáček</w:t>
      </w:r>
    </w:p>
    <w:p w:rsidR="00F41AFC" w:rsidRPr="00EA6F2D" w:rsidRDefault="00F41AFC" w:rsidP="00F41AFC">
      <w:pPr>
        <w:rPr>
          <w:b/>
        </w:rPr>
      </w:pPr>
    </w:p>
    <w:p w:rsidR="00F41AFC" w:rsidRPr="00EA6F2D" w:rsidRDefault="00F41AFC" w:rsidP="00F41AFC">
      <w:pPr>
        <w:rPr>
          <w:b/>
        </w:rPr>
      </w:pPr>
    </w:p>
    <w:p w:rsidR="00F41AFC" w:rsidRPr="00EA6F2D" w:rsidRDefault="00F41AFC" w:rsidP="00F41AFC">
      <w:pPr>
        <w:rPr>
          <w:b/>
        </w:rPr>
      </w:pPr>
    </w:p>
    <w:p w:rsidR="00F41AFC" w:rsidRPr="00EA6F2D" w:rsidRDefault="00F41AFC" w:rsidP="00F41AFC">
      <w:r w:rsidRPr="00EA6F2D">
        <w:t>______________________________</w:t>
      </w:r>
      <w:r w:rsidRPr="00EA6F2D">
        <w:tab/>
      </w:r>
      <w:r w:rsidRPr="00EA6F2D">
        <w:tab/>
        <w:t>______________________________</w:t>
      </w:r>
    </w:p>
    <w:p w:rsidR="00F41AFC" w:rsidRPr="00EA6F2D" w:rsidRDefault="00F41AFC" w:rsidP="00F41AFC">
      <w:pPr>
        <w:rPr>
          <w:b/>
        </w:rPr>
      </w:pPr>
      <w:r w:rsidRPr="00EA6F2D">
        <w:rPr>
          <w:b/>
        </w:rPr>
        <w:t>Ing. Josef Ernest, místostarosta</w:t>
      </w:r>
      <w:r w:rsidRPr="00EA6F2D">
        <w:rPr>
          <w:b/>
        </w:rPr>
        <w:tab/>
      </w:r>
      <w:r w:rsidRPr="00EA6F2D">
        <w:rPr>
          <w:b/>
        </w:rPr>
        <w:tab/>
      </w:r>
      <w:r w:rsidRPr="00EA6F2D">
        <w:rPr>
          <w:b/>
        </w:rPr>
        <w:tab/>
        <w:t>Věra Tomšová, starostka města</w:t>
      </w:r>
    </w:p>
    <w:p w:rsidR="00F41AFC" w:rsidRPr="00EA6F2D" w:rsidRDefault="00F41AFC" w:rsidP="00F41AFC">
      <w:pPr>
        <w:rPr>
          <w:b/>
        </w:rPr>
      </w:pPr>
    </w:p>
    <w:p w:rsidR="00F41AFC" w:rsidRPr="00EA6F2D" w:rsidRDefault="00F41AFC" w:rsidP="00F41AFC">
      <w:pPr>
        <w:rPr>
          <w:b/>
        </w:rPr>
      </w:pPr>
    </w:p>
    <w:p w:rsidR="00F41AFC" w:rsidRPr="00EA6F2D" w:rsidRDefault="00F41AFC" w:rsidP="00F41AFC">
      <w:pPr>
        <w:rPr>
          <w:b/>
        </w:rPr>
      </w:pPr>
      <w:r w:rsidRPr="00EA6F2D">
        <w:rPr>
          <w:b/>
        </w:rPr>
        <w:t>Ověřovatelé zápisu:   Stanislav Dlouhý</w:t>
      </w:r>
      <w:r w:rsidRPr="00EA6F2D">
        <w:rPr>
          <w:b/>
        </w:rPr>
        <w:tab/>
      </w:r>
      <w:r w:rsidRPr="00EA6F2D">
        <w:rPr>
          <w:b/>
        </w:rPr>
        <w:tab/>
        <w:t>_______________________________</w:t>
      </w:r>
    </w:p>
    <w:p w:rsidR="00F41AFC" w:rsidRPr="00EA6F2D" w:rsidRDefault="00F41AFC" w:rsidP="00F41AFC">
      <w:pPr>
        <w:rPr>
          <w:b/>
        </w:rPr>
      </w:pPr>
    </w:p>
    <w:p w:rsidR="00F41AFC" w:rsidRPr="00EA6F2D" w:rsidRDefault="00F41AFC" w:rsidP="00F41AFC">
      <w:pPr>
        <w:rPr>
          <w:b/>
        </w:rPr>
      </w:pPr>
      <w:r w:rsidRPr="00EA6F2D">
        <w:rPr>
          <w:b/>
        </w:rPr>
        <w:tab/>
      </w:r>
      <w:r w:rsidRPr="00EA6F2D">
        <w:rPr>
          <w:b/>
        </w:rPr>
        <w:tab/>
      </w:r>
      <w:r w:rsidRPr="00EA6F2D">
        <w:rPr>
          <w:b/>
        </w:rPr>
        <w:tab/>
        <w:t xml:space="preserve"> Jan Hanzal</w:t>
      </w:r>
      <w:r w:rsidRPr="00EA6F2D">
        <w:rPr>
          <w:b/>
        </w:rPr>
        <w:tab/>
      </w:r>
      <w:r w:rsidRPr="00EA6F2D">
        <w:rPr>
          <w:b/>
        </w:rPr>
        <w:tab/>
      </w:r>
      <w:r w:rsidRPr="00EA6F2D">
        <w:rPr>
          <w:b/>
        </w:rPr>
        <w:tab/>
        <w:t>_______________________________</w:t>
      </w:r>
    </w:p>
    <w:p w:rsidR="00F41AFC" w:rsidRPr="00EA6F2D" w:rsidRDefault="00F41AFC" w:rsidP="00F41AFC">
      <w:pPr>
        <w:rPr>
          <w:b/>
        </w:rPr>
      </w:pPr>
    </w:p>
    <w:p w:rsidR="00F41AFC" w:rsidRPr="00EA6F2D" w:rsidRDefault="00F41AFC" w:rsidP="00F41AFC">
      <w:pPr>
        <w:rPr>
          <w:b/>
        </w:rPr>
      </w:pPr>
    </w:p>
    <w:p w:rsidR="00F41AFC" w:rsidRPr="00EA6F2D" w:rsidRDefault="00F41AFC" w:rsidP="00F41AFC">
      <w:pPr>
        <w:rPr>
          <w:b/>
        </w:rPr>
      </w:pPr>
    </w:p>
    <w:p w:rsidR="00F41AFC" w:rsidRPr="00EA6F2D" w:rsidRDefault="00F41AFC" w:rsidP="00F41AFC">
      <w:pPr>
        <w:rPr>
          <w:b/>
        </w:rPr>
      </w:pPr>
      <w:r w:rsidRPr="00EA6F2D">
        <w:rPr>
          <w:b/>
        </w:rPr>
        <w:t>Ve Stráži nad Nežárkou 26. dubna 2012</w:t>
      </w:r>
    </w:p>
    <w:p w:rsidR="00FD1FF1" w:rsidRDefault="00FD1FF1"/>
    <w:sectPr w:rsidR="00FD1FF1" w:rsidSect="00FD1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06696"/>
    <w:multiLevelType w:val="hybridMultilevel"/>
    <w:tmpl w:val="DCB80E8C"/>
    <w:lvl w:ilvl="0" w:tplc="B89A65C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41AFC"/>
    <w:rsid w:val="00000AF6"/>
    <w:rsid w:val="000013F1"/>
    <w:rsid w:val="00002227"/>
    <w:rsid w:val="000029B9"/>
    <w:rsid w:val="000106CD"/>
    <w:rsid w:val="000114B4"/>
    <w:rsid w:val="000138AF"/>
    <w:rsid w:val="0001473C"/>
    <w:rsid w:val="0002307D"/>
    <w:rsid w:val="00023F5B"/>
    <w:rsid w:val="0003567B"/>
    <w:rsid w:val="000358CA"/>
    <w:rsid w:val="000368D2"/>
    <w:rsid w:val="00040B88"/>
    <w:rsid w:val="0004124D"/>
    <w:rsid w:val="0004312B"/>
    <w:rsid w:val="00044F72"/>
    <w:rsid w:val="00045232"/>
    <w:rsid w:val="000452E9"/>
    <w:rsid w:val="000515A5"/>
    <w:rsid w:val="00052965"/>
    <w:rsid w:val="0005340A"/>
    <w:rsid w:val="000550CA"/>
    <w:rsid w:val="00057296"/>
    <w:rsid w:val="00060142"/>
    <w:rsid w:val="0006080E"/>
    <w:rsid w:val="00060D9A"/>
    <w:rsid w:val="0006207C"/>
    <w:rsid w:val="00062A57"/>
    <w:rsid w:val="00063228"/>
    <w:rsid w:val="00063370"/>
    <w:rsid w:val="0006344D"/>
    <w:rsid w:val="00064DA7"/>
    <w:rsid w:val="0007390F"/>
    <w:rsid w:val="00073E29"/>
    <w:rsid w:val="00074BC4"/>
    <w:rsid w:val="0007557A"/>
    <w:rsid w:val="0007678A"/>
    <w:rsid w:val="00077C61"/>
    <w:rsid w:val="00080004"/>
    <w:rsid w:val="00080B2A"/>
    <w:rsid w:val="00084C81"/>
    <w:rsid w:val="00086313"/>
    <w:rsid w:val="00086896"/>
    <w:rsid w:val="00091FF6"/>
    <w:rsid w:val="00093E21"/>
    <w:rsid w:val="000A1843"/>
    <w:rsid w:val="000A2744"/>
    <w:rsid w:val="000A355E"/>
    <w:rsid w:val="000A5F44"/>
    <w:rsid w:val="000B0166"/>
    <w:rsid w:val="000B1436"/>
    <w:rsid w:val="000B2348"/>
    <w:rsid w:val="000B3F95"/>
    <w:rsid w:val="000B6514"/>
    <w:rsid w:val="000B7963"/>
    <w:rsid w:val="000C1BE4"/>
    <w:rsid w:val="000C1BE8"/>
    <w:rsid w:val="000C26EB"/>
    <w:rsid w:val="000C41CC"/>
    <w:rsid w:val="000C6BCC"/>
    <w:rsid w:val="000C74B4"/>
    <w:rsid w:val="000D01F5"/>
    <w:rsid w:val="000D187D"/>
    <w:rsid w:val="000D1D44"/>
    <w:rsid w:val="000D2A2D"/>
    <w:rsid w:val="000D6545"/>
    <w:rsid w:val="000E0A41"/>
    <w:rsid w:val="000E2873"/>
    <w:rsid w:val="000E2953"/>
    <w:rsid w:val="000E47D7"/>
    <w:rsid w:val="000E48DD"/>
    <w:rsid w:val="000E59FD"/>
    <w:rsid w:val="000E73BC"/>
    <w:rsid w:val="000E7BA6"/>
    <w:rsid w:val="000F1E68"/>
    <w:rsid w:val="000F2FDD"/>
    <w:rsid w:val="000F4D19"/>
    <w:rsid w:val="000F6D5F"/>
    <w:rsid w:val="000F70AD"/>
    <w:rsid w:val="0010115F"/>
    <w:rsid w:val="00102E5D"/>
    <w:rsid w:val="0010411D"/>
    <w:rsid w:val="00105B81"/>
    <w:rsid w:val="00106022"/>
    <w:rsid w:val="00107816"/>
    <w:rsid w:val="0010795E"/>
    <w:rsid w:val="0011104A"/>
    <w:rsid w:val="00111709"/>
    <w:rsid w:val="00124F60"/>
    <w:rsid w:val="001257A0"/>
    <w:rsid w:val="0012634D"/>
    <w:rsid w:val="0012754F"/>
    <w:rsid w:val="00132CE9"/>
    <w:rsid w:val="0013452E"/>
    <w:rsid w:val="00134DD9"/>
    <w:rsid w:val="001402A6"/>
    <w:rsid w:val="0014232C"/>
    <w:rsid w:val="00144EAC"/>
    <w:rsid w:val="00147997"/>
    <w:rsid w:val="0015167E"/>
    <w:rsid w:val="00152AAC"/>
    <w:rsid w:val="001567D8"/>
    <w:rsid w:val="00157A0E"/>
    <w:rsid w:val="001619DD"/>
    <w:rsid w:val="00163B65"/>
    <w:rsid w:val="0016660E"/>
    <w:rsid w:val="00172D49"/>
    <w:rsid w:val="0017383A"/>
    <w:rsid w:val="001739C9"/>
    <w:rsid w:val="00174B09"/>
    <w:rsid w:val="001767D8"/>
    <w:rsid w:val="00177D23"/>
    <w:rsid w:val="0018015A"/>
    <w:rsid w:val="00184040"/>
    <w:rsid w:val="001844BB"/>
    <w:rsid w:val="00184D1A"/>
    <w:rsid w:val="001914B1"/>
    <w:rsid w:val="00192F7D"/>
    <w:rsid w:val="001930F2"/>
    <w:rsid w:val="0019586D"/>
    <w:rsid w:val="00195DFD"/>
    <w:rsid w:val="001A5696"/>
    <w:rsid w:val="001A63BB"/>
    <w:rsid w:val="001B1973"/>
    <w:rsid w:val="001B5985"/>
    <w:rsid w:val="001C710C"/>
    <w:rsid w:val="001D0B82"/>
    <w:rsid w:val="001D12E3"/>
    <w:rsid w:val="001D1FFC"/>
    <w:rsid w:val="001D419A"/>
    <w:rsid w:val="001D4ECF"/>
    <w:rsid w:val="001D69F3"/>
    <w:rsid w:val="001E0BC9"/>
    <w:rsid w:val="001E1483"/>
    <w:rsid w:val="001E1962"/>
    <w:rsid w:val="001E29AD"/>
    <w:rsid w:val="001E43FA"/>
    <w:rsid w:val="001E5E19"/>
    <w:rsid w:val="001E6F7B"/>
    <w:rsid w:val="001E74FE"/>
    <w:rsid w:val="001E7EE0"/>
    <w:rsid w:val="001F07EA"/>
    <w:rsid w:val="001F1039"/>
    <w:rsid w:val="001F193C"/>
    <w:rsid w:val="001F1B11"/>
    <w:rsid w:val="001F29DB"/>
    <w:rsid w:val="001F3058"/>
    <w:rsid w:val="001F7BEC"/>
    <w:rsid w:val="002014B0"/>
    <w:rsid w:val="00201F76"/>
    <w:rsid w:val="0020341F"/>
    <w:rsid w:val="00204093"/>
    <w:rsid w:val="00205B38"/>
    <w:rsid w:val="00205E7E"/>
    <w:rsid w:val="0021403C"/>
    <w:rsid w:val="00215620"/>
    <w:rsid w:val="00215858"/>
    <w:rsid w:val="00216699"/>
    <w:rsid w:val="0021697C"/>
    <w:rsid w:val="00220828"/>
    <w:rsid w:val="00221E1F"/>
    <w:rsid w:val="002279B8"/>
    <w:rsid w:val="002322E7"/>
    <w:rsid w:val="0024145D"/>
    <w:rsid w:val="00241D6A"/>
    <w:rsid w:val="00242896"/>
    <w:rsid w:val="002437A2"/>
    <w:rsid w:val="00244BEB"/>
    <w:rsid w:val="00244C76"/>
    <w:rsid w:val="00244EC6"/>
    <w:rsid w:val="00246FFF"/>
    <w:rsid w:val="00257875"/>
    <w:rsid w:val="002600CF"/>
    <w:rsid w:val="00261F15"/>
    <w:rsid w:val="0026337E"/>
    <w:rsid w:val="00263CCD"/>
    <w:rsid w:val="00270EFE"/>
    <w:rsid w:val="00272419"/>
    <w:rsid w:val="00280B33"/>
    <w:rsid w:val="00283088"/>
    <w:rsid w:val="0028455A"/>
    <w:rsid w:val="002857E8"/>
    <w:rsid w:val="00286734"/>
    <w:rsid w:val="00290F5F"/>
    <w:rsid w:val="00291C85"/>
    <w:rsid w:val="002921A3"/>
    <w:rsid w:val="00297E84"/>
    <w:rsid w:val="002A6164"/>
    <w:rsid w:val="002A6896"/>
    <w:rsid w:val="002A71D8"/>
    <w:rsid w:val="002A7586"/>
    <w:rsid w:val="002B086B"/>
    <w:rsid w:val="002B10B9"/>
    <w:rsid w:val="002B1331"/>
    <w:rsid w:val="002B29CA"/>
    <w:rsid w:val="002B6D97"/>
    <w:rsid w:val="002C1520"/>
    <w:rsid w:val="002C159B"/>
    <w:rsid w:val="002C26A9"/>
    <w:rsid w:val="002D07E9"/>
    <w:rsid w:val="002D1937"/>
    <w:rsid w:val="002D2956"/>
    <w:rsid w:val="002D3732"/>
    <w:rsid w:val="002D5F4E"/>
    <w:rsid w:val="002E150E"/>
    <w:rsid w:val="002E158D"/>
    <w:rsid w:val="002E4153"/>
    <w:rsid w:val="002E4A7D"/>
    <w:rsid w:val="002E547B"/>
    <w:rsid w:val="002F0594"/>
    <w:rsid w:val="002F11B1"/>
    <w:rsid w:val="003012FD"/>
    <w:rsid w:val="00307500"/>
    <w:rsid w:val="00311D8F"/>
    <w:rsid w:val="00314703"/>
    <w:rsid w:val="00321235"/>
    <w:rsid w:val="00323E4C"/>
    <w:rsid w:val="00330E89"/>
    <w:rsid w:val="0033171D"/>
    <w:rsid w:val="0033701E"/>
    <w:rsid w:val="003430AC"/>
    <w:rsid w:val="00343CF9"/>
    <w:rsid w:val="0034613A"/>
    <w:rsid w:val="00347A47"/>
    <w:rsid w:val="00352667"/>
    <w:rsid w:val="00352EBC"/>
    <w:rsid w:val="003555B9"/>
    <w:rsid w:val="003556EC"/>
    <w:rsid w:val="00357928"/>
    <w:rsid w:val="00362365"/>
    <w:rsid w:val="00362C24"/>
    <w:rsid w:val="003658DA"/>
    <w:rsid w:val="00372FA6"/>
    <w:rsid w:val="00373B90"/>
    <w:rsid w:val="00382D82"/>
    <w:rsid w:val="00384BA9"/>
    <w:rsid w:val="00386010"/>
    <w:rsid w:val="00392030"/>
    <w:rsid w:val="003941D7"/>
    <w:rsid w:val="00396272"/>
    <w:rsid w:val="003A4750"/>
    <w:rsid w:val="003A567D"/>
    <w:rsid w:val="003A74BB"/>
    <w:rsid w:val="003B01D2"/>
    <w:rsid w:val="003B3C56"/>
    <w:rsid w:val="003B3D90"/>
    <w:rsid w:val="003C1AB8"/>
    <w:rsid w:val="003C3093"/>
    <w:rsid w:val="003C7DFF"/>
    <w:rsid w:val="003C7FE3"/>
    <w:rsid w:val="003D56A1"/>
    <w:rsid w:val="003D6464"/>
    <w:rsid w:val="003F3162"/>
    <w:rsid w:val="004010FC"/>
    <w:rsid w:val="00404F72"/>
    <w:rsid w:val="0040553E"/>
    <w:rsid w:val="00406ADA"/>
    <w:rsid w:val="0040785F"/>
    <w:rsid w:val="004101C5"/>
    <w:rsid w:val="00411283"/>
    <w:rsid w:val="004126A7"/>
    <w:rsid w:val="00413B78"/>
    <w:rsid w:val="00422E0B"/>
    <w:rsid w:val="00422FA0"/>
    <w:rsid w:val="004233A3"/>
    <w:rsid w:val="00431DD7"/>
    <w:rsid w:val="0043254B"/>
    <w:rsid w:val="00436659"/>
    <w:rsid w:val="00437D89"/>
    <w:rsid w:val="00442172"/>
    <w:rsid w:val="00442A04"/>
    <w:rsid w:val="00447582"/>
    <w:rsid w:val="00447D15"/>
    <w:rsid w:val="004508B6"/>
    <w:rsid w:val="004514DC"/>
    <w:rsid w:val="00453531"/>
    <w:rsid w:val="00456E92"/>
    <w:rsid w:val="004608FB"/>
    <w:rsid w:val="0046210C"/>
    <w:rsid w:val="00463305"/>
    <w:rsid w:val="0046607A"/>
    <w:rsid w:val="004700C4"/>
    <w:rsid w:val="004708B9"/>
    <w:rsid w:val="0047217F"/>
    <w:rsid w:val="0047645E"/>
    <w:rsid w:val="00483452"/>
    <w:rsid w:val="00487405"/>
    <w:rsid w:val="00493705"/>
    <w:rsid w:val="00493768"/>
    <w:rsid w:val="00495A21"/>
    <w:rsid w:val="00497EAC"/>
    <w:rsid w:val="004A00E7"/>
    <w:rsid w:val="004A1DD2"/>
    <w:rsid w:val="004A1EDA"/>
    <w:rsid w:val="004A2C43"/>
    <w:rsid w:val="004B0BEB"/>
    <w:rsid w:val="004B3B73"/>
    <w:rsid w:val="004B4F89"/>
    <w:rsid w:val="004B50A7"/>
    <w:rsid w:val="004B5BB3"/>
    <w:rsid w:val="004B5E64"/>
    <w:rsid w:val="004C208D"/>
    <w:rsid w:val="004C4425"/>
    <w:rsid w:val="004C6368"/>
    <w:rsid w:val="004D67EC"/>
    <w:rsid w:val="004D7BD7"/>
    <w:rsid w:val="004E4BE3"/>
    <w:rsid w:val="004E6F41"/>
    <w:rsid w:val="004F119F"/>
    <w:rsid w:val="004F3E85"/>
    <w:rsid w:val="004F42D0"/>
    <w:rsid w:val="00505D79"/>
    <w:rsid w:val="0051030B"/>
    <w:rsid w:val="0051215E"/>
    <w:rsid w:val="00514DF6"/>
    <w:rsid w:val="005154DE"/>
    <w:rsid w:val="005212BE"/>
    <w:rsid w:val="00521CDE"/>
    <w:rsid w:val="00524742"/>
    <w:rsid w:val="00524B07"/>
    <w:rsid w:val="0052635C"/>
    <w:rsid w:val="005331F8"/>
    <w:rsid w:val="00535120"/>
    <w:rsid w:val="0053672D"/>
    <w:rsid w:val="00550260"/>
    <w:rsid w:val="00552862"/>
    <w:rsid w:val="005529E6"/>
    <w:rsid w:val="00553C87"/>
    <w:rsid w:val="00555D93"/>
    <w:rsid w:val="00556D06"/>
    <w:rsid w:val="00562D07"/>
    <w:rsid w:val="005635F3"/>
    <w:rsid w:val="00564E9C"/>
    <w:rsid w:val="00566C9B"/>
    <w:rsid w:val="005707CB"/>
    <w:rsid w:val="00571B0C"/>
    <w:rsid w:val="00572F4B"/>
    <w:rsid w:val="005814B0"/>
    <w:rsid w:val="0058159E"/>
    <w:rsid w:val="00584DBA"/>
    <w:rsid w:val="00586AC8"/>
    <w:rsid w:val="00586D2E"/>
    <w:rsid w:val="00587BF4"/>
    <w:rsid w:val="0059262C"/>
    <w:rsid w:val="00593318"/>
    <w:rsid w:val="005A04EA"/>
    <w:rsid w:val="005A4C48"/>
    <w:rsid w:val="005A515C"/>
    <w:rsid w:val="005A6CE0"/>
    <w:rsid w:val="005B0D70"/>
    <w:rsid w:val="005B30E8"/>
    <w:rsid w:val="005B6ECA"/>
    <w:rsid w:val="005C296D"/>
    <w:rsid w:val="005C2D60"/>
    <w:rsid w:val="005C4EB2"/>
    <w:rsid w:val="005C6F08"/>
    <w:rsid w:val="005D4102"/>
    <w:rsid w:val="005D4142"/>
    <w:rsid w:val="005D4BFE"/>
    <w:rsid w:val="005D6BC8"/>
    <w:rsid w:val="005D6DA8"/>
    <w:rsid w:val="005F05D4"/>
    <w:rsid w:val="005F15B7"/>
    <w:rsid w:val="005F1EC1"/>
    <w:rsid w:val="005F279E"/>
    <w:rsid w:val="005F50DF"/>
    <w:rsid w:val="005F5551"/>
    <w:rsid w:val="005F5DF1"/>
    <w:rsid w:val="00600C16"/>
    <w:rsid w:val="00600EF4"/>
    <w:rsid w:val="006011EF"/>
    <w:rsid w:val="00602389"/>
    <w:rsid w:val="0060311A"/>
    <w:rsid w:val="00606665"/>
    <w:rsid w:val="00607047"/>
    <w:rsid w:val="00607059"/>
    <w:rsid w:val="00615112"/>
    <w:rsid w:val="00615790"/>
    <w:rsid w:val="00617B7D"/>
    <w:rsid w:val="00621552"/>
    <w:rsid w:val="006219AF"/>
    <w:rsid w:val="00623483"/>
    <w:rsid w:val="00623740"/>
    <w:rsid w:val="00626334"/>
    <w:rsid w:val="00626B4D"/>
    <w:rsid w:val="006333D0"/>
    <w:rsid w:val="00637CF3"/>
    <w:rsid w:val="00642606"/>
    <w:rsid w:val="0064365F"/>
    <w:rsid w:val="00643D03"/>
    <w:rsid w:val="00643E46"/>
    <w:rsid w:val="00650B27"/>
    <w:rsid w:val="00653699"/>
    <w:rsid w:val="00657D46"/>
    <w:rsid w:val="00664C98"/>
    <w:rsid w:val="0066585B"/>
    <w:rsid w:val="006702EB"/>
    <w:rsid w:val="00671BB1"/>
    <w:rsid w:val="00673674"/>
    <w:rsid w:val="0067593C"/>
    <w:rsid w:val="00675CD7"/>
    <w:rsid w:val="00682436"/>
    <w:rsid w:val="006825FB"/>
    <w:rsid w:val="00682AAC"/>
    <w:rsid w:val="006856C9"/>
    <w:rsid w:val="0069078F"/>
    <w:rsid w:val="006941B9"/>
    <w:rsid w:val="00695DF9"/>
    <w:rsid w:val="00696631"/>
    <w:rsid w:val="006A0D2B"/>
    <w:rsid w:val="006A2093"/>
    <w:rsid w:val="006A24A4"/>
    <w:rsid w:val="006A6715"/>
    <w:rsid w:val="006B0533"/>
    <w:rsid w:val="006B069C"/>
    <w:rsid w:val="006B0CC8"/>
    <w:rsid w:val="006B221F"/>
    <w:rsid w:val="006B29AD"/>
    <w:rsid w:val="006B2F42"/>
    <w:rsid w:val="006B3AE2"/>
    <w:rsid w:val="006B4524"/>
    <w:rsid w:val="006B7877"/>
    <w:rsid w:val="006B7F9B"/>
    <w:rsid w:val="006C0A03"/>
    <w:rsid w:val="006C552F"/>
    <w:rsid w:val="006C6A83"/>
    <w:rsid w:val="006C6BCC"/>
    <w:rsid w:val="006C7063"/>
    <w:rsid w:val="006D047E"/>
    <w:rsid w:val="006E0538"/>
    <w:rsid w:val="006E71BD"/>
    <w:rsid w:val="006E7F8D"/>
    <w:rsid w:val="006F1ACE"/>
    <w:rsid w:val="006F30EE"/>
    <w:rsid w:val="006F6C42"/>
    <w:rsid w:val="006F79CA"/>
    <w:rsid w:val="007064DB"/>
    <w:rsid w:val="00710C9D"/>
    <w:rsid w:val="007125AC"/>
    <w:rsid w:val="00715047"/>
    <w:rsid w:val="00716988"/>
    <w:rsid w:val="00716FB4"/>
    <w:rsid w:val="00725456"/>
    <w:rsid w:val="00725F5D"/>
    <w:rsid w:val="00727812"/>
    <w:rsid w:val="0073331B"/>
    <w:rsid w:val="00735E15"/>
    <w:rsid w:val="007367B2"/>
    <w:rsid w:val="00737A0E"/>
    <w:rsid w:val="00742814"/>
    <w:rsid w:val="00752734"/>
    <w:rsid w:val="00752F2A"/>
    <w:rsid w:val="007635EE"/>
    <w:rsid w:val="00763F59"/>
    <w:rsid w:val="0076492E"/>
    <w:rsid w:val="00764A44"/>
    <w:rsid w:val="0077087A"/>
    <w:rsid w:val="00770AA0"/>
    <w:rsid w:val="00772DF8"/>
    <w:rsid w:val="00774C28"/>
    <w:rsid w:val="007754F4"/>
    <w:rsid w:val="00780521"/>
    <w:rsid w:val="0078057C"/>
    <w:rsid w:val="00783A02"/>
    <w:rsid w:val="00797835"/>
    <w:rsid w:val="007A2461"/>
    <w:rsid w:val="007A28AC"/>
    <w:rsid w:val="007A2946"/>
    <w:rsid w:val="007A5013"/>
    <w:rsid w:val="007B5FB7"/>
    <w:rsid w:val="007B69DA"/>
    <w:rsid w:val="007C0A52"/>
    <w:rsid w:val="007C565B"/>
    <w:rsid w:val="007D4ECB"/>
    <w:rsid w:val="007E08D6"/>
    <w:rsid w:val="007E102E"/>
    <w:rsid w:val="007E1F66"/>
    <w:rsid w:val="007E347B"/>
    <w:rsid w:val="007F076A"/>
    <w:rsid w:val="007F0F8D"/>
    <w:rsid w:val="007F171F"/>
    <w:rsid w:val="007F2D66"/>
    <w:rsid w:val="008017BD"/>
    <w:rsid w:val="00804740"/>
    <w:rsid w:val="0080565D"/>
    <w:rsid w:val="00811D02"/>
    <w:rsid w:val="0081261F"/>
    <w:rsid w:val="00815D03"/>
    <w:rsid w:val="00816637"/>
    <w:rsid w:val="008169F4"/>
    <w:rsid w:val="00824307"/>
    <w:rsid w:val="00825440"/>
    <w:rsid w:val="00825581"/>
    <w:rsid w:val="0082702F"/>
    <w:rsid w:val="00831BDF"/>
    <w:rsid w:val="00833994"/>
    <w:rsid w:val="00834F1D"/>
    <w:rsid w:val="00835404"/>
    <w:rsid w:val="00841496"/>
    <w:rsid w:val="00841D9D"/>
    <w:rsid w:val="008422EE"/>
    <w:rsid w:val="00842DD8"/>
    <w:rsid w:val="00847B20"/>
    <w:rsid w:val="00847D13"/>
    <w:rsid w:val="008517E4"/>
    <w:rsid w:val="008536CE"/>
    <w:rsid w:val="00855145"/>
    <w:rsid w:val="008561E0"/>
    <w:rsid w:val="00856250"/>
    <w:rsid w:val="00866B37"/>
    <w:rsid w:val="0087069C"/>
    <w:rsid w:val="00871751"/>
    <w:rsid w:val="0087327B"/>
    <w:rsid w:val="008773B6"/>
    <w:rsid w:val="00883265"/>
    <w:rsid w:val="008848B6"/>
    <w:rsid w:val="00885670"/>
    <w:rsid w:val="0088653D"/>
    <w:rsid w:val="00891131"/>
    <w:rsid w:val="008961E5"/>
    <w:rsid w:val="00896A28"/>
    <w:rsid w:val="00897F56"/>
    <w:rsid w:val="008A3BF7"/>
    <w:rsid w:val="008A5C49"/>
    <w:rsid w:val="008A6DF7"/>
    <w:rsid w:val="008B0938"/>
    <w:rsid w:val="008B0964"/>
    <w:rsid w:val="008B3140"/>
    <w:rsid w:val="008B3713"/>
    <w:rsid w:val="008C119C"/>
    <w:rsid w:val="008C1B36"/>
    <w:rsid w:val="008C403E"/>
    <w:rsid w:val="008C49DE"/>
    <w:rsid w:val="008C733C"/>
    <w:rsid w:val="008D08B3"/>
    <w:rsid w:val="008D2147"/>
    <w:rsid w:val="008D24A2"/>
    <w:rsid w:val="008D420A"/>
    <w:rsid w:val="008D4269"/>
    <w:rsid w:val="008E039A"/>
    <w:rsid w:val="008E23E7"/>
    <w:rsid w:val="008E7425"/>
    <w:rsid w:val="008F2439"/>
    <w:rsid w:val="008F46BF"/>
    <w:rsid w:val="008F6A2F"/>
    <w:rsid w:val="008F73B9"/>
    <w:rsid w:val="00900449"/>
    <w:rsid w:val="00901A07"/>
    <w:rsid w:val="00903211"/>
    <w:rsid w:val="009079B7"/>
    <w:rsid w:val="00910B64"/>
    <w:rsid w:val="009110A4"/>
    <w:rsid w:val="0091157F"/>
    <w:rsid w:val="00914691"/>
    <w:rsid w:val="00925BB4"/>
    <w:rsid w:val="00925D50"/>
    <w:rsid w:val="0092658C"/>
    <w:rsid w:val="00933756"/>
    <w:rsid w:val="00940AC7"/>
    <w:rsid w:val="009464DA"/>
    <w:rsid w:val="009500CB"/>
    <w:rsid w:val="00952066"/>
    <w:rsid w:val="009548F0"/>
    <w:rsid w:val="00955FC3"/>
    <w:rsid w:val="00956DEF"/>
    <w:rsid w:val="00962650"/>
    <w:rsid w:val="0096361C"/>
    <w:rsid w:val="0096502E"/>
    <w:rsid w:val="0096569F"/>
    <w:rsid w:val="00966D37"/>
    <w:rsid w:val="00973603"/>
    <w:rsid w:val="00973B43"/>
    <w:rsid w:val="00976F01"/>
    <w:rsid w:val="00981DE1"/>
    <w:rsid w:val="0098769B"/>
    <w:rsid w:val="00990466"/>
    <w:rsid w:val="009905BA"/>
    <w:rsid w:val="009949B6"/>
    <w:rsid w:val="00995E0A"/>
    <w:rsid w:val="009A0CAE"/>
    <w:rsid w:val="009A0DB3"/>
    <w:rsid w:val="009A181A"/>
    <w:rsid w:val="009A1D34"/>
    <w:rsid w:val="009A3E6A"/>
    <w:rsid w:val="009A5DDC"/>
    <w:rsid w:val="009A674D"/>
    <w:rsid w:val="009B09AA"/>
    <w:rsid w:val="009B244B"/>
    <w:rsid w:val="009B2E98"/>
    <w:rsid w:val="009B30E0"/>
    <w:rsid w:val="009B3288"/>
    <w:rsid w:val="009B3E1F"/>
    <w:rsid w:val="009C0395"/>
    <w:rsid w:val="009C0D4D"/>
    <w:rsid w:val="009C506E"/>
    <w:rsid w:val="009C7B97"/>
    <w:rsid w:val="009C7BB9"/>
    <w:rsid w:val="009D230E"/>
    <w:rsid w:val="009D291D"/>
    <w:rsid w:val="009D5FFC"/>
    <w:rsid w:val="009E043F"/>
    <w:rsid w:val="009E0677"/>
    <w:rsid w:val="009E12BE"/>
    <w:rsid w:val="009E263E"/>
    <w:rsid w:val="009E4858"/>
    <w:rsid w:val="009F0D3A"/>
    <w:rsid w:val="009F5B17"/>
    <w:rsid w:val="00A0036A"/>
    <w:rsid w:val="00A02BB8"/>
    <w:rsid w:val="00A056A7"/>
    <w:rsid w:val="00A06ACA"/>
    <w:rsid w:val="00A06AEF"/>
    <w:rsid w:val="00A06CF8"/>
    <w:rsid w:val="00A0725F"/>
    <w:rsid w:val="00A07BB2"/>
    <w:rsid w:val="00A117E5"/>
    <w:rsid w:val="00A15A23"/>
    <w:rsid w:val="00A169A9"/>
    <w:rsid w:val="00A20622"/>
    <w:rsid w:val="00A21A97"/>
    <w:rsid w:val="00A24327"/>
    <w:rsid w:val="00A251E0"/>
    <w:rsid w:val="00A27640"/>
    <w:rsid w:val="00A30596"/>
    <w:rsid w:val="00A30B38"/>
    <w:rsid w:val="00A42952"/>
    <w:rsid w:val="00A44603"/>
    <w:rsid w:val="00A5109A"/>
    <w:rsid w:val="00A527E5"/>
    <w:rsid w:val="00A53D2B"/>
    <w:rsid w:val="00A540FA"/>
    <w:rsid w:val="00A64E5E"/>
    <w:rsid w:val="00A654A6"/>
    <w:rsid w:val="00A66FF9"/>
    <w:rsid w:val="00A67C4C"/>
    <w:rsid w:val="00A7096A"/>
    <w:rsid w:val="00A74627"/>
    <w:rsid w:val="00A779A7"/>
    <w:rsid w:val="00A8046A"/>
    <w:rsid w:val="00A81730"/>
    <w:rsid w:val="00A8490B"/>
    <w:rsid w:val="00A84AB5"/>
    <w:rsid w:val="00A87FBB"/>
    <w:rsid w:val="00A93BEF"/>
    <w:rsid w:val="00A947F1"/>
    <w:rsid w:val="00AA18E2"/>
    <w:rsid w:val="00AB1663"/>
    <w:rsid w:val="00AB24BA"/>
    <w:rsid w:val="00AB36E0"/>
    <w:rsid w:val="00AB5925"/>
    <w:rsid w:val="00AC4952"/>
    <w:rsid w:val="00AC5C6A"/>
    <w:rsid w:val="00AC6B05"/>
    <w:rsid w:val="00AD41E3"/>
    <w:rsid w:val="00AE0F39"/>
    <w:rsid w:val="00AE3258"/>
    <w:rsid w:val="00AE3597"/>
    <w:rsid w:val="00AF054B"/>
    <w:rsid w:val="00AF0EA2"/>
    <w:rsid w:val="00AF2B65"/>
    <w:rsid w:val="00AF2EA8"/>
    <w:rsid w:val="00AF5037"/>
    <w:rsid w:val="00AF5560"/>
    <w:rsid w:val="00AF68E8"/>
    <w:rsid w:val="00B070E4"/>
    <w:rsid w:val="00B11F66"/>
    <w:rsid w:val="00B12BB4"/>
    <w:rsid w:val="00B1357C"/>
    <w:rsid w:val="00B13B24"/>
    <w:rsid w:val="00B14B07"/>
    <w:rsid w:val="00B21814"/>
    <w:rsid w:val="00B23BDC"/>
    <w:rsid w:val="00B26C67"/>
    <w:rsid w:val="00B26EDC"/>
    <w:rsid w:val="00B302A0"/>
    <w:rsid w:val="00B31778"/>
    <w:rsid w:val="00B4490D"/>
    <w:rsid w:val="00B45D2A"/>
    <w:rsid w:val="00B509E0"/>
    <w:rsid w:val="00B5146F"/>
    <w:rsid w:val="00B53592"/>
    <w:rsid w:val="00B54127"/>
    <w:rsid w:val="00B56C7C"/>
    <w:rsid w:val="00B606A7"/>
    <w:rsid w:val="00B627DC"/>
    <w:rsid w:val="00B62BB7"/>
    <w:rsid w:val="00B642B2"/>
    <w:rsid w:val="00B64BD3"/>
    <w:rsid w:val="00B663DB"/>
    <w:rsid w:val="00B6784B"/>
    <w:rsid w:val="00B67F6D"/>
    <w:rsid w:val="00B70050"/>
    <w:rsid w:val="00B733E1"/>
    <w:rsid w:val="00B826D6"/>
    <w:rsid w:val="00B83696"/>
    <w:rsid w:val="00B83ED4"/>
    <w:rsid w:val="00B84D54"/>
    <w:rsid w:val="00B862AA"/>
    <w:rsid w:val="00B87BBC"/>
    <w:rsid w:val="00B90B8D"/>
    <w:rsid w:val="00B92161"/>
    <w:rsid w:val="00B962B4"/>
    <w:rsid w:val="00BA2D9E"/>
    <w:rsid w:val="00BA356F"/>
    <w:rsid w:val="00BA62DB"/>
    <w:rsid w:val="00BA7C8F"/>
    <w:rsid w:val="00BB1063"/>
    <w:rsid w:val="00BB5BF4"/>
    <w:rsid w:val="00BC0BAE"/>
    <w:rsid w:val="00BC1E4F"/>
    <w:rsid w:val="00BC1E80"/>
    <w:rsid w:val="00BC4DD6"/>
    <w:rsid w:val="00BD2BE7"/>
    <w:rsid w:val="00BD47E1"/>
    <w:rsid w:val="00BD4C49"/>
    <w:rsid w:val="00BE16F2"/>
    <w:rsid w:val="00BE2487"/>
    <w:rsid w:val="00BE6148"/>
    <w:rsid w:val="00BE6595"/>
    <w:rsid w:val="00BF3985"/>
    <w:rsid w:val="00BF4241"/>
    <w:rsid w:val="00BF55D5"/>
    <w:rsid w:val="00BF5BFB"/>
    <w:rsid w:val="00BF6040"/>
    <w:rsid w:val="00BF6E7D"/>
    <w:rsid w:val="00C0272E"/>
    <w:rsid w:val="00C03E33"/>
    <w:rsid w:val="00C135A6"/>
    <w:rsid w:val="00C14438"/>
    <w:rsid w:val="00C16FE6"/>
    <w:rsid w:val="00C175BC"/>
    <w:rsid w:val="00C23194"/>
    <w:rsid w:val="00C239F7"/>
    <w:rsid w:val="00C25615"/>
    <w:rsid w:val="00C300CD"/>
    <w:rsid w:val="00C326B1"/>
    <w:rsid w:val="00C327EA"/>
    <w:rsid w:val="00C35595"/>
    <w:rsid w:val="00C37093"/>
    <w:rsid w:val="00C371CF"/>
    <w:rsid w:val="00C471F6"/>
    <w:rsid w:val="00C5089B"/>
    <w:rsid w:val="00C50A8D"/>
    <w:rsid w:val="00C52614"/>
    <w:rsid w:val="00C56153"/>
    <w:rsid w:val="00C66213"/>
    <w:rsid w:val="00C667A8"/>
    <w:rsid w:val="00C66AA0"/>
    <w:rsid w:val="00C7066A"/>
    <w:rsid w:val="00C712A2"/>
    <w:rsid w:val="00C71B80"/>
    <w:rsid w:val="00C72920"/>
    <w:rsid w:val="00C769F0"/>
    <w:rsid w:val="00C822E7"/>
    <w:rsid w:val="00C8401A"/>
    <w:rsid w:val="00C90CD0"/>
    <w:rsid w:val="00C91A3C"/>
    <w:rsid w:val="00C926C9"/>
    <w:rsid w:val="00C9629C"/>
    <w:rsid w:val="00CA1987"/>
    <w:rsid w:val="00CA4B4D"/>
    <w:rsid w:val="00CA4BDB"/>
    <w:rsid w:val="00CA5F21"/>
    <w:rsid w:val="00CA6AF2"/>
    <w:rsid w:val="00CA6CDF"/>
    <w:rsid w:val="00CB2E76"/>
    <w:rsid w:val="00CB535D"/>
    <w:rsid w:val="00CC103D"/>
    <w:rsid w:val="00CC11CC"/>
    <w:rsid w:val="00CC1E23"/>
    <w:rsid w:val="00CC4401"/>
    <w:rsid w:val="00CC7AA9"/>
    <w:rsid w:val="00CD117A"/>
    <w:rsid w:val="00CD136F"/>
    <w:rsid w:val="00CD3887"/>
    <w:rsid w:val="00CD65A7"/>
    <w:rsid w:val="00CE1287"/>
    <w:rsid w:val="00CE3CDF"/>
    <w:rsid w:val="00CF4161"/>
    <w:rsid w:val="00CF4CC3"/>
    <w:rsid w:val="00CF5335"/>
    <w:rsid w:val="00CF7E2C"/>
    <w:rsid w:val="00D00D7C"/>
    <w:rsid w:val="00D01CAE"/>
    <w:rsid w:val="00D01ECC"/>
    <w:rsid w:val="00D03CCE"/>
    <w:rsid w:val="00D11C7A"/>
    <w:rsid w:val="00D124F0"/>
    <w:rsid w:val="00D12652"/>
    <w:rsid w:val="00D13527"/>
    <w:rsid w:val="00D2090F"/>
    <w:rsid w:val="00D2217A"/>
    <w:rsid w:val="00D263A6"/>
    <w:rsid w:val="00D2671D"/>
    <w:rsid w:val="00D36111"/>
    <w:rsid w:val="00D40DB2"/>
    <w:rsid w:val="00D40DD8"/>
    <w:rsid w:val="00D4578A"/>
    <w:rsid w:val="00D45DB2"/>
    <w:rsid w:val="00D518E3"/>
    <w:rsid w:val="00D52995"/>
    <w:rsid w:val="00D53BF8"/>
    <w:rsid w:val="00D5458B"/>
    <w:rsid w:val="00D558B5"/>
    <w:rsid w:val="00D56BA9"/>
    <w:rsid w:val="00D60BDA"/>
    <w:rsid w:val="00D62965"/>
    <w:rsid w:val="00D6428F"/>
    <w:rsid w:val="00D674D9"/>
    <w:rsid w:val="00D72FC8"/>
    <w:rsid w:val="00D74D51"/>
    <w:rsid w:val="00D8100F"/>
    <w:rsid w:val="00D8112C"/>
    <w:rsid w:val="00D82743"/>
    <w:rsid w:val="00D843EF"/>
    <w:rsid w:val="00D850DA"/>
    <w:rsid w:val="00D87C03"/>
    <w:rsid w:val="00D905DD"/>
    <w:rsid w:val="00D9283A"/>
    <w:rsid w:val="00D97DA6"/>
    <w:rsid w:val="00DA0A79"/>
    <w:rsid w:val="00DA6AAD"/>
    <w:rsid w:val="00DA738F"/>
    <w:rsid w:val="00DB2164"/>
    <w:rsid w:val="00DB2748"/>
    <w:rsid w:val="00DB37BB"/>
    <w:rsid w:val="00DB3D5C"/>
    <w:rsid w:val="00DB5F3A"/>
    <w:rsid w:val="00DB7CA5"/>
    <w:rsid w:val="00DB7FA5"/>
    <w:rsid w:val="00DC241B"/>
    <w:rsid w:val="00DC70C4"/>
    <w:rsid w:val="00DD2A3B"/>
    <w:rsid w:val="00DD3473"/>
    <w:rsid w:val="00DD3F40"/>
    <w:rsid w:val="00DD7AAC"/>
    <w:rsid w:val="00DE3CD3"/>
    <w:rsid w:val="00DE44A4"/>
    <w:rsid w:val="00DE5D42"/>
    <w:rsid w:val="00DF00F3"/>
    <w:rsid w:val="00DF1716"/>
    <w:rsid w:val="00DF1AA8"/>
    <w:rsid w:val="00DF30DA"/>
    <w:rsid w:val="00DF3393"/>
    <w:rsid w:val="00DF367B"/>
    <w:rsid w:val="00DF6AD0"/>
    <w:rsid w:val="00E0596D"/>
    <w:rsid w:val="00E15A68"/>
    <w:rsid w:val="00E173ED"/>
    <w:rsid w:val="00E17B24"/>
    <w:rsid w:val="00E22952"/>
    <w:rsid w:val="00E22E82"/>
    <w:rsid w:val="00E26632"/>
    <w:rsid w:val="00E2745A"/>
    <w:rsid w:val="00E3160B"/>
    <w:rsid w:val="00E32675"/>
    <w:rsid w:val="00E3284F"/>
    <w:rsid w:val="00E33A77"/>
    <w:rsid w:val="00E35A3A"/>
    <w:rsid w:val="00E40640"/>
    <w:rsid w:val="00E419D7"/>
    <w:rsid w:val="00E42D17"/>
    <w:rsid w:val="00E45464"/>
    <w:rsid w:val="00E51A66"/>
    <w:rsid w:val="00E51DB6"/>
    <w:rsid w:val="00E51E2F"/>
    <w:rsid w:val="00E52F87"/>
    <w:rsid w:val="00E56270"/>
    <w:rsid w:val="00E57B33"/>
    <w:rsid w:val="00E57BAD"/>
    <w:rsid w:val="00E65E64"/>
    <w:rsid w:val="00E67CD3"/>
    <w:rsid w:val="00E71205"/>
    <w:rsid w:val="00E71D99"/>
    <w:rsid w:val="00E71DA6"/>
    <w:rsid w:val="00E74122"/>
    <w:rsid w:val="00E75B37"/>
    <w:rsid w:val="00E8019C"/>
    <w:rsid w:val="00E86CFF"/>
    <w:rsid w:val="00E879BB"/>
    <w:rsid w:val="00E92268"/>
    <w:rsid w:val="00E92FC7"/>
    <w:rsid w:val="00E9620E"/>
    <w:rsid w:val="00EA2949"/>
    <w:rsid w:val="00EA579F"/>
    <w:rsid w:val="00EA6A99"/>
    <w:rsid w:val="00EB11A0"/>
    <w:rsid w:val="00EB3B5D"/>
    <w:rsid w:val="00EC1F23"/>
    <w:rsid w:val="00EC4882"/>
    <w:rsid w:val="00EC6935"/>
    <w:rsid w:val="00EC6E35"/>
    <w:rsid w:val="00ED099F"/>
    <w:rsid w:val="00ED24EC"/>
    <w:rsid w:val="00ED6517"/>
    <w:rsid w:val="00EE453F"/>
    <w:rsid w:val="00EF2139"/>
    <w:rsid w:val="00EF3565"/>
    <w:rsid w:val="00EF61BA"/>
    <w:rsid w:val="00F01495"/>
    <w:rsid w:val="00F01F2D"/>
    <w:rsid w:val="00F04C5F"/>
    <w:rsid w:val="00F11DE5"/>
    <w:rsid w:val="00F21843"/>
    <w:rsid w:val="00F41AFC"/>
    <w:rsid w:val="00F53127"/>
    <w:rsid w:val="00F53D0D"/>
    <w:rsid w:val="00F562DA"/>
    <w:rsid w:val="00F57477"/>
    <w:rsid w:val="00F61E97"/>
    <w:rsid w:val="00F62419"/>
    <w:rsid w:val="00F649FF"/>
    <w:rsid w:val="00F6717D"/>
    <w:rsid w:val="00F72D5F"/>
    <w:rsid w:val="00F80B56"/>
    <w:rsid w:val="00F813B6"/>
    <w:rsid w:val="00F829C5"/>
    <w:rsid w:val="00F8304F"/>
    <w:rsid w:val="00F83F32"/>
    <w:rsid w:val="00F84FC3"/>
    <w:rsid w:val="00F9118D"/>
    <w:rsid w:val="00F9128C"/>
    <w:rsid w:val="00F92811"/>
    <w:rsid w:val="00F92A2F"/>
    <w:rsid w:val="00F93F91"/>
    <w:rsid w:val="00F9579E"/>
    <w:rsid w:val="00F97377"/>
    <w:rsid w:val="00FA3743"/>
    <w:rsid w:val="00FA49BA"/>
    <w:rsid w:val="00FA50CC"/>
    <w:rsid w:val="00FA56B6"/>
    <w:rsid w:val="00FA5B90"/>
    <w:rsid w:val="00FB4828"/>
    <w:rsid w:val="00FC0BF4"/>
    <w:rsid w:val="00FC2BD1"/>
    <w:rsid w:val="00FC70C5"/>
    <w:rsid w:val="00FC7929"/>
    <w:rsid w:val="00FD1CFB"/>
    <w:rsid w:val="00FD1FF1"/>
    <w:rsid w:val="00FD3A1E"/>
    <w:rsid w:val="00FD3D41"/>
    <w:rsid w:val="00FD5459"/>
    <w:rsid w:val="00FD6227"/>
    <w:rsid w:val="00FE5F47"/>
    <w:rsid w:val="00FE6FBF"/>
    <w:rsid w:val="00FF4120"/>
    <w:rsid w:val="00FF6A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1AFC"/>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9947</Characters>
  <Application>Microsoft Office Word</Application>
  <DocSecurity>0</DocSecurity>
  <Lines>82</Lines>
  <Paragraphs>23</Paragraphs>
  <ScaleCrop>false</ScaleCrop>
  <Company>Windows Xp Ultimate 2008</Company>
  <LinksUpToDate>false</LinksUpToDate>
  <CharactersWithSpaces>11609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1</cp:revision>
  <dcterms:created xsi:type="dcterms:W3CDTF">2015-01-17T13:33:00Z</dcterms:created>
  <dcterms:modified xsi:type="dcterms:W3CDTF">2015-01-17T13:33:00Z</dcterms:modified>
</cp:coreProperties>
</file>