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6F" w:rsidRDefault="00A63F6F" w:rsidP="00A63F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A63F6F" w:rsidRDefault="00A63F6F" w:rsidP="00A63F6F">
      <w:pPr>
        <w:jc w:val="center"/>
        <w:rPr>
          <w:b/>
          <w:sz w:val="40"/>
          <w:szCs w:val="40"/>
        </w:rPr>
      </w:pPr>
    </w:p>
    <w:p w:rsidR="00A63F6F" w:rsidRPr="00264A64" w:rsidRDefault="00A63F6F" w:rsidP="00A63F6F">
      <w:pPr>
        <w:jc w:val="center"/>
        <w:rPr>
          <w:b/>
          <w:sz w:val="32"/>
          <w:szCs w:val="32"/>
        </w:rPr>
      </w:pPr>
      <w:r w:rsidRPr="00264A64">
        <w:rPr>
          <w:b/>
          <w:sz w:val="32"/>
          <w:szCs w:val="32"/>
        </w:rPr>
        <w:t>ze zasedání Zastupitelstva města Stráž nad Nežárkou,</w:t>
      </w:r>
    </w:p>
    <w:p w:rsidR="00A63F6F" w:rsidRPr="00264A64" w:rsidRDefault="00A63F6F" w:rsidP="00A63F6F">
      <w:pPr>
        <w:jc w:val="center"/>
        <w:rPr>
          <w:b/>
          <w:sz w:val="32"/>
          <w:szCs w:val="32"/>
        </w:rPr>
      </w:pPr>
      <w:r w:rsidRPr="00264A64">
        <w:rPr>
          <w:b/>
          <w:sz w:val="32"/>
          <w:szCs w:val="32"/>
        </w:rPr>
        <w:t>které se konalo ve čtvrtek 20. května 2010 od 19.30 hod.</w:t>
      </w:r>
    </w:p>
    <w:p w:rsidR="00A63F6F" w:rsidRDefault="00A63F6F" w:rsidP="00A63F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64A64">
        <w:rPr>
          <w:b/>
          <w:sz w:val="32"/>
          <w:szCs w:val="32"/>
        </w:rPr>
        <w:t>v zasedací síni Městského úřadu ve Stráži nad Nežárkou</w:t>
      </w:r>
    </w:p>
    <w:p w:rsidR="00A63F6F" w:rsidRDefault="00A63F6F" w:rsidP="00A63F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A63F6F" w:rsidRDefault="00A63F6F" w:rsidP="00A63F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A63F6F" w:rsidRDefault="00A63F6F" w:rsidP="00A63F6F">
      <w:pPr>
        <w:jc w:val="center"/>
        <w:rPr>
          <w:b/>
        </w:rPr>
      </w:pPr>
    </w:p>
    <w:p w:rsidR="00A63F6F" w:rsidRDefault="00A63F6F" w:rsidP="00A63F6F">
      <w:pPr>
        <w:jc w:val="center"/>
        <w:rPr>
          <w:b/>
        </w:rPr>
      </w:pP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 xml:space="preserve">V. Tomšová, Ing. J. Ernest, K. Jelínek, Ing. K. Kučera, 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P. Blažek, Mgr. P. Dvořáček, J. Hrbek, R. Kejvalová,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J. Princová, J. Pazderová, S. Dlouhý, J. Bronec, J. Hanzal,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MUDr. D. Pokorná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0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 xml:space="preserve">  1. Zahájení, schválení programu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2. Volba návrhové komise a ověřovatelů zápisu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3. Kontrola plnění usnesení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4. Žádost o výměnu oken v obecním domě č. 98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5. Příspěvek na projekt „Potkávání u Nežárky“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6. Smlouva se tanečním orchestrem Takton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7. Žádost o pronájem části parcely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8. Darovací smlouva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9. Pronájem kadeřnictví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 Příjezdová komunikace v D. Lhotě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 Finanční spoluúčast na rekonstrukci rybníka Konopný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 Zpráva o hospodaření DSO Vodovod Hamr v r. 2009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 Rekonstrukce a nástavba hasičské zbrojnice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 Žádost o rekonstrukci knihovny v Dolní Lhotě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 Projednání a schválení nových směrnic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 Různé, diskuse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17. Usnesení, závěr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pBdr>
          <w:bottom w:val="single" w:sz="12" w:space="1" w:color="auto"/>
        </w:pBd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1/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Jednání zastupitelstva zahájila paní starostka Věra Tomšová, přivítala přítomné a konstatovala, že zastupitelstvo je usnášeníschopné. Na návrh paní starostky pak zastupitelstvo schválilo program schůze.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2/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paní starostky byla jednomyslně zvolena návrhová komise ve složení: Mgr. Pavel Dvořáček, Jaroslav Bronec a Ing. Karel Kučera.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Rovněž na návrh paní starostky byli za ověřovatele zápisu zvoleni Stanislav Dlouhý a Jan Hanzal.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3/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provedla kontrolu plnění usnesení z posledního zasedání zastupitelstva i z jednání rady, která proběhla v období mezi schůzemi zastupitelstva. Usnesní byla splněna nebo se průběžně plní.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4/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seznámila zastupitelstvo se žádostí manželů Filových o výměnu  2 oken v obecním bytě v domě č. 98 v Třeboňské ul. Paní starostka navrhla žádosti vyhovět, protože okna jsou již ve velmi špatném stavu. Zastupitelstvo žádost schválilo a pověřilo paní starostku, aby oslovila několik firem a požádala je o cenovou nabídku.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5/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seznámila členy zastupitelstva se žádostí občanského sdružení Příbrazský Plaváček o finanční příspěvek na kulturní akci „Potkávání u Nežárky“, která proběhne v úterý 29. června 2010 v našem městě. Jedná se kulturní akci s bohatým programem (divadelní představení, koncerty a další). Rada žádost projednala a navrhla zastupitelstvu uhradit fakturu za vystoupení „Teátru Víti Marčíka“ a náklady na dopravu v celkové výši 5.500,- Kč. Zastupitelstvo tento návrh schválilo.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6/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seznámila členy zastupitelstva se smlouvou s tanečním orchestrem Takton, který vystoupí na pouťové taneční zábavě dne 3. července 2010 na n. E. Destinnové. Zastupitelstvo vzalo smlouvu na vědomí.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 souvislosti s poutí oznámila paní starostka, že počátkem června svolá rozšířené zasedání rady, které projedná organizační zabezpečení pouti i pouťové taneční zábavy.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7/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seznámila zastupitelstvo se žádostí paní Jaroslavy Růžičkové. Dvorce 11, o pronájem části parcely 263/2. Pan Ing. Ernest již předběžně jednal s paní Růžičkovou o účelu pronájmu. Dle vyjádření pana Ernesta chce paní Růžičková na této parcele umístit maringotku. Zastupitelstvo pověřilo pana Ernesta, aby s paní Růžičkovou dohodl, na jakou dobu s umístěním maringotky počítá, a na základě toho zastupitelstvo rozhodne o případném pronájmu.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8/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projednalo návrh darovací smlouvy mezi ředitelstvím silnic a dálnic ČR a Městem Stráž nad Nežárkou na pozemky v KÚ Stráž nad Nežárkou. Pan Ing. P. Blažek navrhl, aby v článku VIII., kde se město zavazuje, že pozemky nebude komerčně využívat a nepřevede je na třetí osobu, byla lhůta deseti let zkrácena na  pět let. Zastupitelstvo tento návrh akceptovalo a pověřilo paní starostku, aby s ŘSD jednala o úpravě článku VIII smlouvy. Rovněž zastupitelstvo pověřilo paní starostku, aby obsah smlouvy konzultovala s právníkem.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9/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projednalo a schválilo pronájem kadeřnictví (v budově mateřské školy) paní  H. Sokolíkové ze Staré Hlíny s platností od 21. května 2010. Pověřilo paní starostku uzavřít s paní Sokolíkovou nájemní smlouvu.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10/</w:t>
      </w:r>
      <w:r>
        <w:rPr>
          <w:sz w:val="22"/>
          <w:szCs w:val="22"/>
        </w:rPr>
        <w:tab/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Paní starostka seznámila zastupitelstvo se žádostí paní Z. Soulkové, paní Jaroslavy Hermochové a paní Jitky Matějkové o vyjádření k příjezdové komunikace na parcely č. 187, 188, </w:t>
      </w:r>
      <w:smartTag w:uri="urn:schemas-microsoft-com:office:smarttags" w:element="metricconverter">
        <w:smartTagPr>
          <w:attr w:name="ProductID" w:val="334 a"/>
        </w:smartTagPr>
        <w:r>
          <w:rPr>
            <w:sz w:val="22"/>
            <w:szCs w:val="22"/>
          </w:rPr>
          <w:t>334 a</w:t>
        </w:r>
      </w:smartTag>
      <w:r>
        <w:rPr>
          <w:sz w:val="22"/>
          <w:szCs w:val="22"/>
        </w:rPr>
        <w:t xml:space="preserve"> 335 v KÚ Dolní Lhota přes pozemek 196/2, který je v současné době oplocený. Zastupitelstvo zatím rozhodnutí odložilo do doby než majitel parcely č. 196/2 prokáže, že vybudování oplocení parcely bylo řádně povoleno.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11/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v další části zasedání projednalo žádost pana Ing. J. Houšky a pana P. Tátovského, nájemce obecního rybníka Konopný, o finanční spoluúčast na rekonstrukci a modernizaci rybníka Konopný ve výši 170.793. Celkové náklady na rekonstrukci činily 508.110,- Kč. Rozdíl mezi finanční spoluúčastí města a celkovými náklady hradí nájemci z přidělených dotací. K žádosti byly přiloženy faktury. Zastupitelstvo finanční spoluúčast v souladu se svými dřívějšími usneseními schválilo s tím, že výše uvedená částka  bude uhrazena po předložení dokladu  o řádném proplacení faktur (výpis z účtu).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12/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Dále zastupitelstvo projednalo Zprávu o hospodaření Dobrovolného svazku obcí Vodovod Hamr v roce 2009,  Závěrečný účet DSO Vodovod Hamr za rok 2009, Zprávu o výsledku přezkoumání hospodaření DSO Vodovod Hamr za r. </w:t>
      </w:r>
      <w:smartTag w:uri="urn:schemas-microsoft-com:office:smarttags" w:element="metricconverter">
        <w:smartTagPr>
          <w:attr w:name="ProductID" w:val="2009 a"/>
        </w:smartTagPr>
        <w:r>
          <w:rPr>
            <w:sz w:val="22"/>
            <w:szCs w:val="22"/>
          </w:rPr>
          <w:t>2009 a</w:t>
        </w:r>
      </w:smartTag>
      <w:r>
        <w:rPr>
          <w:sz w:val="22"/>
          <w:szCs w:val="22"/>
        </w:rPr>
        <w:t xml:space="preserve"> inventurní stav majetku DSO Vodovod k 31.12.2009. Zastupitelstvo vzalo zprávy na vědomí a pověřilo paní starostku, aby na valné hromadě DSO Vodovod Hamr hlasovala pro tyto zprávy s výrokem bez výhrad.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13/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Paní starostka informovala členy zastupitelstva o právě probíhající nástavbě a rekonstrukci hasičské zbrojnice. 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Nástavba je z větší části hrazena z dotací a probíhá v souladu s projektovou dokumentací. Drobné změny v projektu byly projednány a schváleny. Město uhradí náklady na svítidla, které v projektu nebyly zahrnuty.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Opravy v přízemí nejsou hrazeny z dotací, ale do současné doby byla financovány ze zdrojů Sboru dobrovolných hasičů. Více než 100.000,- Kč. Členové SDH rovněž při úpravě přízemí zbrojnice odpracovali bezplatně více něž tisíc hodin.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Protože dokončení rekonstrukce přízemí hasičské zbrojnice si vyžádá ještě další náklady (více než 100.000,- Kč) požádal SDH hasičů město o finanční pomoc. V žádosti se uvádí, že SDH by byl schopen dofinancovat opravy ze svých zdrojů, ale pak by hasiči zůstali úplně bez prostředků.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navrhla poskytnout z rozpočtu obce na dokončení rekonstrukce 70.000,- Kč. Pan Ing. Blažek navrhl, byly tyto prostředky byly poskytnuty formou půjčky. Zastupitelstvo schválilo návrh paní starostky uhradit z rozpočtu města částku 70.000,- Kč ( 9 hlasů pro, 1 proti, 4 se zdrželi hlasování). Pro návrh pana Ing. Blažka hlasoval 1 člen, 4 se zdrželi hlasování a 9 bylo proti.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14/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Hanzal seznámil členy zastupitelstva se žádostí paní PhDr. M. Ernestové o opravu knihovny v Dolní Lhotě (nový regál, výměna oken atd.). Paní starostka konstatovala, že knihovna potřebuje celkovou rekonstrukci, ale v současné době není v rozpočtu dostatek financí.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15/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 souvislosti se změnou některých zákonů zastupitelstvo projednalo a schválilo na návrh paní starostky některé nové směrnice týkající se účatnictví.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Jedná se o tyto směrnice:´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>
        <w:rPr>
          <w:sz w:val="22"/>
          <w:szCs w:val="22"/>
        </w:rPr>
        <w:tab/>
        <w:t>Směrnice upravující evidenci spotřeby PHM</w:t>
      </w:r>
    </w:p>
    <w:p w:rsidR="00A63F6F" w:rsidRDefault="00A63F6F" w:rsidP="00A63F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Směrnice pro evidenci, účtování a odpisování majetku</w:t>
      </w:r>
    </w:p>
    <w:p w:rsidR="00A63F6F" w:rsidRDefault="00A63F6F" w:rsidP="00A63F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Směrnice – harmonogram účetní uzávěrky</w:t>
      </w:r>
    </w:p>
    <w:p w:rsidR="00A63F6F" w:rsidRDefault="00A63F6F" w:rsidP="00A63F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Směrnice finanční kontroly</w:t>
      </w:r>
    </w:p>
    <w:p w:rsidR="00A63F6F" w:rsidRDefault="00A63F6F" w:rsidP="00A63F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Směrnice oběhu dokladů včetně seznamu účetních knih, číselné řady dokladů</w:t>
      </w:r>
    </w:p>
    <w:p w:rsidR="00A63F6F" w:rsidRDefault="00A63F6F" w:rsidP="00A63F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Směrnice časového rozlišení</w:t>
      </w:r>
    </w:p>
    <w:p w:rsidR="00A63F6F" w:rsidRDefault="00A63F6F" w:rsidP="00A63F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Směrnice DPH</w:t>
      </w:r>
    </w:p>
    <w:p w:rsidR="00A63F6F" w:rsidRDefault="00A63F6F" w:rsidP="00A63F6F">
      <w:pPr>
        <w:ind w:left="360"/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16/</w:t>
      </w:r>
    </w:p>
    <w:p w:rsidR="00A63F6F" w:rsidRDefault="00A63F6F" w:rsidP="00A63F6F">
      <w:pPr>
        <w:ind w:left="360"/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 diskusi nejdříve vystoupila paní starostka, která informovala přítomné o přidělení dotací na výstavbu ČOV a rekonstrukci kanalizace v našem městě ve výši téměř 25 miliónů Kč, což činí přibližně 78 % předpokládaných nákladů. Až město obdrží oficiální oznámení o přidělených dotacích, budou v souladu se zákonem vypsána výběrová řízení.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Dále paní starostka navrhla odkoupit pozemek zhruba o výměře </w:t>
      </w:r>
      <w:smartTag w:uri="urn:schemas-microsoft-com:office:smarttags" w:element="metricconverter">
        <w:smartTagPr>
          <w:attr w:name="ProductID" w:val="1600 m2"/>
        </w:smartTagPr>
        <w:r>
          <w:rPr>
            <w:sz w:val="22"/>
            <w:szCs w:val="22"/>
          </w:rPr>
          <w:t>1600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na konci Pístinské ul. v bezprostřední blízkosti přeložky silnice č. 34. Rada pověřila paní starostku, aby jednala s Ředitelstvím silnic a dálnic (které pozemek vlastní), za jakých podmínek a za jakou cenu by bylo možno pozemek odkoupit.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rovněž informovala o žádosti některých majitelů nemovitostí „Na Cihelně“ v Dolní Lhotě o vybudování veřejného osvětlení. Paní Tomšová konstatovala, že v současné době nejsou v rozpočtu na tuto akci peníze.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 Ing. Kučera informoval o svých návrzích na vyřešení křižovatky silnice č. </w:t>
      </w:r>
      <w:smartTag w:uri="urn:schemas-microsoft-com:office:smarttags" w:element="metricconverter">
        <w:smartTagPr>
          <w:attr w:name="ProductID" w:val="34 a"/>
        </w:smartTagPr>
        <w:r>
          <w:rPr>
            <w:sz w:val="22"/>
            <w:szCs w:val="22"/>
          </w:rPr>
          <w:t>34 a</w:t>
        </w:r>
      </w:smartTag>
      <w:r>
        <w:rPr>
          <w:sz w:val="22"/>
          <w:szCs w:val="22"/>
        </w:rPr>
        <w:t xml:space="preserve"> Chlumecké ul. Zastupitelstvo jej požádalo, aby své návrhy ještě konkretizoval a v případě shody se zastupitelstvo obrátí se žádostí o úpravu křižovatky na ŘSD.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Jitka Pazderová informovala o přípravě Dětské dne, který proběhne dne 5. června 2010 na hřišti TJ Sokol. Hlavním organizátorem je SDH Stráž na Než. Dle slov paní Pazderové přislíbili pomoc i členové Sokola.</w:t>
      </w: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Dvořáček informoval o připravovaných zájezdech do divadel v Praze ( 6.6. – Polská krev v Hudebním divadle Karlín, 12.6. –Jistě, pane ministře v divadle Na Vinohradech). V zájezdu do Hudebního divadla jsou ještě volná místa.</w:t>
      </w:r>
    </w:p>
    <w:p w:rsidR="00A63F6F" w:rsidRPr="00931389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Pazderová navrhla zpestření programu pouťové taneční zábavy. Paní starostka sdělila, že počátkem června svolá rozšířenou radu, která se bude přípravou pouťové taneční zábavy zabývat.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>ad 17/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skončení diskuse předložila návrhová komise návrh na usnesení. Usnesení bylo schváleno.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b/>
          <w:u w:val="single"/>
        </w:rPr>
      </w:pPr>
      <w:r w:rsidRPr="002E703F">
        <w:rPr>
          <w:b/>
          <w:u w:val="single"/>
        </w:rPr>
        <w:t>Usnesení zastupitelstva města Stráž nad Nežárkou</w:t>
      </w:r>
    </w:p>
    <w:p w:rsidR="00A63F6F" w:rsidRDefault="00A63F6F" w:rsidP="00A63F6F">
      <w:pPr>
        <w:jc w:val="both"/>
        <w:rPr>
          <w:b/>
          <w:u w:val="single"/>
        </w:rPr>
      </w:pPr>
    </w:p>
    <w:p w:rsidR="00A63F6F" w:rsidRDefault="00A63F6F" w:rsidP="00A63F6F">
      <w:pPr>
        <w:jc w:val="both"/>
        <w:rPr>
          <w:b/>
        </w:rPr>
      </w:pPr>
      <w:r w:rsidRPr="002E703F">
        <w:rPr>
          <w:b/>
        </w:rPr>
        <w:t>Zastupitelstvo města Stráž nad Nežárkou: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  <w:r>
        <w:rPr>
          <w:b/>
          <w:u w:val="single"/>
        </w:rPr>
        <w:t>I. Schvaluje: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a/ činnost rady od posledního zasedání Zastupitelstva města,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b/ výměnu oken v bytě manželů Filových v domě č. 98,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c/ příspěvek ve výši 5.500,- Kč na akci „Potkávání u Nežárky“ (uhrazení honoráře a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cestovních nákladů Teátru Víti Marčíka za představení Bajaja),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d/ pronájem kadeřnictví paní H. Sokolíkové ze S. Hlíny od 20.5.2010,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e/ spoluúčast města na rekonstrukci a modernizaci rybníka Konopný 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ve výši 170.793,- Kč,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f/ zakoupení svítidel v hodnotě cca 30.000,- Kč pro nástavbu hasičské zbrojnice,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g/ příspěvek SDH Stráž nad Nežárkou ve výši 70.000,- Kč na rekonstrukci přízemí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hasičské zbrojnice,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lastRenderedPageBreak/>
        <w:t>h/ zakoupení nového regálu na knihy do knihovny v D. Lhotě.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i/  směrnice pro účetnictví ( viz příloha „Seznam schválených směrnic“)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  <w:u w:val="single"/>
        </w:rPr>
      </w:pPr>
      <w:r w:rsidRPr="00590F25">
        <w:rPr>
          <w:b/>
          <w:u w:val="single"/>
        </w:rPr>
        <w:t xml:space="preserve">II. Bere na vědomí:   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a/ informaci o uzavření smlouvy s tanečním orchestrem Takton, který vystoupí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na pouťové taneční zábavě dne 3.7.2010,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b/ zprávu o průběhu rekonstrukce a vybudování nástavby hasičské zbrojnice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ve Stráži nad Nežárkou,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c/ zprávu o hospodaření Dobrovolného svazku obcí Vodovod Hamr za rok 2009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a závěrečný účet DSO Vodovod Hamr za rok 2009,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d/ zprávu o výsledku přezkoumání hospodaření DSO Vodovod Hamr za rok 2009,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e/ inventurní stav vodohospodářského majetku DSO Vodovod Hamr k 31.12.2009,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f/ informaci o přidělení dotací na výstavbu ČOV a rekonstrukci kanalizace.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g/ informaci o zabezpečení Dětské dno na hřišti TJ Sokol dne 5.6.2010.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  <w:u w:val="single"/>
        </w:rPr>
      </w:pPr>
      <w:r>
        <w:rPr>
          <w:b/>
          <w:u w:val="single"/>
        </w:rPr>
        <w:t>III. Pověřuje: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a/ zástupce obce v DSO Vodovod Hamr (paní starostku) hlasovat na Valné hromadě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DSO Vodovod Hamr pro schválení Závěrečného účtu DSO Vodovod Hamr za rok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2009 s výrokem bez výhrad.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  <w:u w:val="single"/>
        </w:rPr>
      </w:pPr>
      <w:r w:rsidRPr="00FF69BE">
        <w:rPr>
          <w:b/>
          <w:u w:val="single"/>
        </w:rPr>
        <w:t>IV. Ukládá: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a/ paní starostce uzavřít nájemní smlouvu s paní H. Sokolíkovou na pronájem     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kadeřnictví,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b/ panu Ing. Ernestovi dojednat s paní Růžičkovou, Dvorce 11, konkrétní podmínky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pronájmu části parcely 263/2 v KÚ Dvorce,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c/ paní starostce jednat s ŘSD ČR o úpravě textu darovací smlouvy (viz bod 8 tohoto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zápisu),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d/ paní starostce svolat rozšířené zasedání rady k přípravě pouti ve Stráži n. Než.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e/ paní starostce jednat s ŘSD ČR o podmínkách odkoupení pozemku u přeložky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silnice č. 34 (Pístinská ul.),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f/ pana Ing. Kučeru upřesnit a konkretizovat návrh na úpravu křižovatky silnice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č. </w:t>
      </w:r>
      <w:smartTag w:uri="urn:schemas-microsoft-com:office:smarttags" w:element="metricconverter">
        <w:smartTagPr>
          <w:attr w:name="ProductID" w:val="34 a"/>
        </w:smartTagPr>
        <w:r>
          <w:rPr>
            <w:b/>
          </w:rPr>
          <w:t>34 a</w:t>
        </w:r>
      </w:smartTag>
      <w:r>
        <w:rPr>
          <w:b/>
        </w:rPr>
        <w:t xml:space="preserve"> Chlumecké ul.,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g/ paní starostce požádat majitelku parcely č. 196/2 o doložení stavebního povolení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k oplocení této parcely (viz bod 10 tohoto zápisu).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  <w:u w:val="single"/>
        </w:rPr>
      </w:pPr>
      <w:r>
        <w:rPr>
          <w:b/>
          <w:u w:val="single"/>
        </w:rPr>
        <w:t>V. Zamítá: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a/ vybudování veřejného osvětlení v lokalitě „Na Cihelně“ v KÚ D. Lhota.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205D5">
        <w:rPr>
          <w:sz w:val="22"/>
          <w:szCs w:val="22"/>
        </w:rPr>
        <w:t>Po schválení usnesení</w:t>
      </w:r>
      <w:r>
        <w:rPr>
          <w:sz w:val="22"/>
          <w:szCs w:val="22"/>
        </w:rPr>
        <w:t xml:space="preserve"> paní starostka poděkovala všem přítomným za účast a jednání zastupitelstva ve 22.15 hod. ukončila.</w:t>
      </w: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sz w:val="22"/>
          <w:szCs w:val="22"/>
        </w:rPr>
      </w:pPr>
    </w:p>
    <w:p w:rsidR="00A63F6F" w:rsidRDefault="00A63F6F" w:rsidP="00A63F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Zapsal: ____________________________</w:t>
      </w:r>
    </w:p>
    <w:p w:rsidR="00A63F6F" w:rsidRPr="00D205D5" w:rsidRDefault="00A63F6F" w:rsidP="00A63F6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Pavel Dvořáček</w:t>
      </w:r>
      <w:r>
        <w:rPr>
          <w:b/>
        </w:rPr>
        <w:tab/>
      </w:r>
      <w:r>
        <w:tab/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  <w:r>
        <w:rPr>
          <w:b/>
        </w:rPr>
        <w:t>_________________________________              _________________________________</w:t>
      </w:r>
    </w:p>
    <w:p w:rsidR="00A63F6F" w:rsidRDefault="00A63F6F" w:rsidP="00A63F6F">
      <w:pPr>
        <w:jc w:val="both"/>
        <w:rPr>
          <w:b/>
        </w:rPr>
      </w:pPr>
      <w:r>
        <w:rPr>
          <w:b/>
        </w:rPr>
        <w:t>Ing. Josef Ernest, místostarosta</w:t>
      </w:r>
      <w:r>
        <w:rPr>
          <w:b/>
        </w:rPr>
        <w:tab/>
      </w:r>
      <w:r>
        <w:rPr>
          <w:b/>
        </w:rPr>
        <w:tab/>
        <w:t xml:space="preserve">         Věra Tomšová, starostka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  <w:r>
        <w:rPr>
          <w:b/>
        </w:rPr>
        <w:t>Ověřovatelé zápisu:</w:t>
      </w:r>
      <w:r>
        <w:rPr>
          <w:b/>
        </w:rPr>
        <w:tab/>
        <w:t>Stanislav Dlouhý ________________________________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                                    Jan Hanzal          ________________________________</w:t>
      </w: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</w:p>
    <w:p w:rsidR="00A63F6F" w:rsidRDefault="00A63F6F" w:rsidP="00A63F6F">
      <w:pPr>
        <w:jc w:val="both"/>
        <w:rPr>
          <w:b/>
        </w:rPr>
      </w:pPr>
      <w:r>
        <w:rPr>
          <w:b/>
        </w:rPr>
        <w:t xml:space="preserve">Ve Stráži nad Nežárkou 20. května 2010 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110"/>
    <w:multiLevelType w:val="hybridMultilevel"/>
    <w:tmpl w:val="35B84C72"/>
    <w:lvl w:ilvl="0" w:tplc="093A4F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3F6F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8DF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3F6F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10848</Characters>
  <Application>Microsoft Office Word</Application>
  <DocSecurity>0</DocSecurity>
  <Lines>90</Lines>
  <Paragraphs>25</Paragraphs>
  <ScaleCrop>false</ScaleCrop>
  <Company>Windows Xp Ultimate 2008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2015-01-17T15:34:00Z</dcterms:created>
  <dcterms:modified xsi:type="dcterms:W3CDTF">2015-01-17T15:35:00Z</dcterms:modified>
</cp:coreProperties>
</file>